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D3AF" w14:textId="24F7626C"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244963">
        <w:rPr>
          <w:rFonts w:ascii="Comic Sans MS" w:hAnsi="Comic Sans MS"/>
          <w:b/>
          <w:sz w:val="24"/>
          <w:szCs w:val="24"/>
        </w:rPr>
        <w:t xml:space="preserve"> </w:t>
      </w:r>
      <w:r w:rsidR="00326430">
        <w:rPr>
          <w:rFonts w:ascii="Comic Sans MS" w:hAnsi="Comic Sans MS"/>
          <w:b/>
          <w:sz w:val="24"/>
          <w:szCs w:val="24"/>
        </w:rPr>
        <w:t>9</w:t>
      </w:r>
      <w:r w:rsidR="00326430" w:rsidRPr="00326430">
        <w:rPr>
          <w:rFonts w:ascii="Comic Sans MS" w:hAnsi="Comic Sans MS"/>
          <w:b/>
          <w:sz w:val="24"/>
          <w:szCs w:val="24"/>
          <w:vertAlign w:val="superscript"/>
        </w:rPr>
        <w:t>th</w:t>
      </w:r>
      <w:r w:rsidR="00326430">
        <w:rPr>
          <w:rFonts w:ascii="Comic Sans MS" w:hAnsi="Comic Sans MS"/>
          <w:b/>
          <w:sz w:val="24"/>
          <w:szCs w:val="24"/>
        </w:rPr>
        <w:t xml:space="preserve"> </w:t>
      </w:r>
      <w:r w:rsidR="00F823A2">
        <w:rPr>
          <w:rFonts w:ascii="Comic Sans MS" w:hAnsi="Comic Sans MS"/>
          <w:b/>
          <w:sz w:val="24"/>
          <w:szCs w:val="24"/>
        </w:rPr>
        <w:t xml:space="preserve">– </w:t>
      </w:r>
      <w:r w:rsidR="00326430">
        <w:rPr>
          <w:rFonts w:ascii="Comic Sans MS" w:hAnsi="Comic Sans MS"/>
          <w:b/>
          <w:sz w:val="24"/>
          <w:szCs w:val="24"/>
        </w:rPr>
        <w:t>13</w:t>
      </w:r>
      <w:r w:rsidR="00326430" w:rsidRPr="00326430">
        <w:rPr>
          <w:rFonts w:ascii="Comic Sans MS" w:hAnsi="Comic Sans MS"/>
          <w:b/>
          <w:sz w:val="24"/>
          <w:szCs w:val="24"/>
          <w:vertAlign w:val="superscript"/>
        </w:rPr>
        <w:t>th</w:t>
      </w:r>
      <w:r w:rsidR="00326430">
        <w:rPr>
          <w:rFonts w:ascii="Comic Sans MS" w:hAnsi="Comic Sans MS"/>
          <w:b/>
          <w:sz w:val="24"/>
          <w:szCs w:val="24"/>
        </w:rPr>
        <w:t xml:space="preserve"> Ma</w:t>
      </w:r>
      <w:r w:rsidR="00EF3028">
        <w:rPr>
          <w:rFonts w:ascii="Comic Sans MS" w:hAnsi="Comic Sans MS"/>
          <w:b/>
          <w:sz w:val="24"/>
          <w:szCs w:val="24"/>
        </w:rPr>
        <w:t>rch</w:t>
      </w:r>
      <w:r w:rsidR="00D01DBC">
        <w:rPr>
          <w:rFonts w:ascii="Comic Sans MS" w:hAnsi="Comic Sans MS"/>
          <w:b/>
          <w:sz w:val="24"/>
          <w:szCs w:val="24"/>
        </w:rPr>
        <w:t xml:space="preserve">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495F239F">
                <wp:simplePos x="0" y="0"/>
                <wp:positionH relativeFrom="column">
                  <wp:posOffset>2749550</wp:posOffset>
                </wp:positionH>
                <wp:positionV relativeFrom="paragraph">
                  <wp:posOffset>31115</wp:posOffset>
                </wp:positionV>
                <wp:extent cx="2070100" cy="1295400"/>
                <wp:effectExtent l="285750" t="19050" r="44450" b="19050"/>
                <wp:wrapNone/>
                <wp:docPr id="7" name="Speech Bubble: Oval 7"/>
                <wp:cNvGraphicFramePr/>
                <a:graphic xmlns:a="http://schemas.openxmlformats.org/drawingml/2006/main">
                  <a:graphicData uri="http://schemas.microsoft.com/office/word/2010/wordprocessingShape">
                    <wps:wsp>
                      <wps:cNvSpPr/>
                      <wps:spPr>
                        <a:xfrm>
                          <a:off x="0" y="0"/>
                          <a:ext cx="2070100" cy="129540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270DCE36" w14:textId="2C4FCB21" w:rsidR="002056A8" w:rsidRPr="007D09C5" w:rsidRDefault="00326430" w:rsidP="00743DD4">
                            <w:pPr>
                              <w:rPr>
                                <w:b/>
                                <w:bCs/>
                                <w:sz w:val="28"/>
                                <w:szCs w:val="28"/>
                              </w:rPr>
                            </w:pPr>
                            <w:r>
                              <w:rPr>
                                <w:b/>
                                <w:bCs/>
                                <w:sz w:val="28"/>
                                <w:szCs w:val="28"/>
                              </w:rPr>
                              <w:t>Holi, colourful, sprinkle</w:t>
                            </w:r>
                            <w:r w:rsidR="003261D9">
                              <w:rPr>
                                <w:b/>
                                <w:bCs/>
                                <w:sz w:val="28"/>
                                <w:szCs w:val="28"/>
                              </w:rPr>
                              <w:t>, blend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63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" adj="-2618,20361" fillcolor="white [3201]" strokecolor="#70ad47 [3209]" strokeweight="1pt">
                <v:textbox>
                  <w:txbxContent>
                    <w:p w14:paraId="270DCE36" w14:textId="2C4FCB21" w:rsidR="002056A8" w:rsidRPr="007D09C5" w:rsidRDefault="00326430" w:rsidP="00743DD4">
                      <w:pPr>
                        <w:rPr>
                          <w:b/>
                          <w:bCs/>
                          <w:sz w:val="28"/>
                          <w:szCs w:val="28"/>
                        </w:rPr>
                      </w:pPr>
                      <w:r>
                        <w:rPr>
                          <w:b/>
                          <w:bCs/>
                          <w:sz w:val="28"/>
                          <w:szCs w:val="28"/>
                        </w:rPr>
                        <w:t>Holi, colourful, sprinkle</w:t>
                      </w:r>
                      <w:r w:rsidR="003261D9">
                        <w:rPr>
                          <w:b/>
                          <w:bCs/>
                          <w:sz w:val="28"/>
                          <w:szCs w:val="28"/>
                        </w:rPr>
                        <w:t>, blend</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462965E8" w14:textId="737115F8" w:rsidR="00E6218A" w:rsidRDefault="00326430" w:rsidP="00E6218A">
      <w:pPr>
        <w:rPr>
          <w:rFonts w:ascii="Comic Sans MS" w:hAnsi="Comic Sans MS"/>
        </w:rPr>
      </w:pPr>
      <w:r w:rsidRPr="00E6218A">
        <w:rPr>
          <w:rFonts w:ascii="Comic Sans MS" w:hAnsi="Comic Sans MS"/>
          <w:bCs/>
        </w:rPr>
        <w:t>The Hindu festival of Holi fell on Tuesday this week</w:t>
      </w:r>
      <w:r>
        <w:rPr>
          <w:rFonts w:ascii="Comic Sans MS" w:hAnsi="Comic Sans MS"/>
          <w:bCs/>
          <w:sz w:val="20"/>
          <w:szCs w:val="20"/>
        </w:rPr>
        <w:t xml:space="preserve"> </w:t>
      </w:r>
      <w:r w:rsidR="004614B2">
        <w:rPr>
          <w:rFonts w:ascii="Comic Sans MS" w:hAnsi="Comic Sans MS"/>
          <w:bCs/>
          <w:sz w:val="20"/>
          <w:szCs w:val="20"/>
        </w:rPr>
        <w:t xml:space="preserve">so </w:t>
      </w:r>
      <w:r w:rsidR="00E6218A">
        <w:rPr>
          <w:rFonts w:ascii="Comic Sans MS" w:hAnsi="Comic Sans MS"/>
        </w:rPr>
        <w:t xml:space="preserve">we introduce the children to this colourful festival through watching the </w:t>
      </w:r>
      <w:proofErr w:type="spellStart"/>
      <w:r w:rsidR="00E6218A">
        <w:rPr>
          <w:rFonts w:ascii="Comic Sans MS" w:hAnsi="Comic Sans MS"/>
        </w:rPr>
        <w:t>cbeebies</w:t>
      </w:r>
      <w:proofErr w:type="spellEnd"/>
      <w:r w:rsidR="00E6218A">
        <w:rPr>
          <w:rFonts w:ascii="Comic Sans MS" w:hAnsi="Comic Sans MS"/>
        </w:rPr>
        <w:t xml:space="preserve"> programme ‘Let’s celebrate’ and through information books. The children were very interested – particularly in the throwing powdered paint at each other element of it!  Instead of throwing it at each other they got the chance to throw it on huge pieces of cardboard outside. They worked together to paint the boards with water first and then sprinkled and threw powder paint to create beautiful colourful images.  Exploration, language and observation</w:t>
      </w:r>
      <w:r w:rsidR="004614B2">
        <w:rPr>
          <w:rFonts w:ascii="Comic Sans MS" w:hAnsi="Comic Sans MS"/>
        </w:rPr>
        <w:t xml:space="preserve"> skills were used in </w:t>
      </w:r>
      <w:proofErr w:type="gramStart"/>
      <w:r w:rsidR="004614B2">
        <w:rPr>
          <w:rFonts w:ascii="Comic Sans MS" w:hAnsi="Comic Sans MS"/>
        </w:rPr>
        <w:t xml:space="preserve">bucketful’s </w:t>
      </w:r>
      <w:r w:rsidR="00E6218A">
        <w:rPr>
          <w:rFonts w:ascii="Comic Sans MS" w:hAnsi="Comic Sans MS"/>
        </w:rPr>
        <w:t xml:space="preserve"> plus</w:t>
      </w:r>
      <w:proofErr w:type="gramEnd"/>
      <w:r w:rsidR="00E6218A">
        <w:rPr>
          <w:rFonts w:ascii="Comic Sans MS" w:hAnsi="Comic Sans MS"/>
        </w:rPr>
        <w:t xml:space="preserve"> lots of team spirit – a lovely experience for all involved. </w:t>
      </w:r>
    </w:p>
    <w:p w14:paraId="27CEED29" w14:textId="1DBAA60A" w:rsidR="00F50A6D" w:rsidRDefault="00E6218A" w:rsidP="007A3B1E">
      <w:pPr>
        <w:rPr>
          <w:rFonts w:ascii="Comic Sans MS" w:hAnsi="Comic Sans MS"/>
          <w:bCs/>
        </w:rPr>
      </w:pPr>
      <w:r>
        <w:rPr>
          <w:rFonts w:ascii="Comic Sans MS" w:hAnsi="Comic Sans MS"/>
          <w:bCs/>
        </w:rPr>
        <w:t xml:space="preserve">The children have continued to explore colour, becoming artists and scientists on Thursday where they predicted and then experimented to see what effect mixing blue powder paint with different coloured </w:t>
      </w:r>
      <w:r w:rsidR="002B64A1">
        <w:rPr>
          <w:rFonts w:ascii="Comic Sans MS" w:hAnsi="Comic Sans MS"/>
          <w:bCs/>
        </w:rPr>
        <w:t xml:space="preserve">wet paint.  The children were fascinated by the mixing process and became completely absorbed in sprinkling, stirring and then talking about what they could see happen.  The children used the colours to create artwork, deciding what the mix of colours they had used made them think of ranging from ‘rain’ to ‘snow on a bottom’ </w:t>
      </w:r>
      <w:r w:rsidR="00F50A6D" w:rsidRPr="00F50A6D">
        <w:rPr>
          <w:rFonts w:ascii="Segoe UI Emoji" w:eastAsia="Segoe UI Emoji" w:hAnsi="Segoe UI Emoji" w:cs="Segoe UI Emoji"/>
          <w:bCs/>
        </w:rPr>
        <w:t>😊</w:t>
      </w:r>
      <w:r w:rsidR="00F50A6D">
        <w:rPr>
          <w:rFonts w:ascii="Comic Sans MS" w:hAnsi="Comic Sans MS"/>
          <w:bCs/>
        </w:rPr>
        <w:t>.</w:t>
      </w:r>
    </w:p>
    <w:p w14:paraId="3D18EB78" w14:textId="1229F1FC" w:rsidR="00F50A6D" w:rsidRPr="00F50A6D" w:rsidRDefault="00F50A6D" w:rsidP="007A3B1E">
      <w:pPr>
        <w:rPr>
          <w:rFonts w:ascii="Comic Sans MS" w:hAnsi="Comic Sans MS"/>
          <w:bCs/>
        </w:rPr>
      </w:pPr>
      <w:r>
        <w:rPr>
          <w:rFonts w:ascii="Comic Sans MS" w:hAnsi="Comic Sans MS"/>
          <w:bCs/>
        </w:rPr>
        <w:t xml:space="preserve">Water is ALWAYS a favourite sensory resource of the children and this week we had three different opportunities in our learning environment for the children to use it.  The Starfish had an animal tea party with tea sets and flowers for the children to use in small world games. The home corner had the </w:t>
      </w:r>
      <w:proofErr w:type="gramStart"/>
      <w:r>
        <w:rPr>
          <w:rFonts w:ascii="Comic Sans MS" w:hAnsi="Comic Sans MS"/>
          <w:bCs/>
        </w:rPr>
        <w:t>babies</w:t>
      </w:r>
      <w:proofErr w:type="gramEnd"/>
      <w:r>
        <w:rPr>
          <w:rFonts w:ascii="Comic Sans MS" w:hAnsi="Comic Sans MS"/>
          <w:bCs/>
        </w:rPr>
        <w:t xml:space="preserve"> bath, sponges and toothbrushes which they children have greatly enjoyed using in their play around families. And finally, maths and physical skills have been developed in the </w:t>
      </w:r>
      <w:proofErr w:type="gramStart"/>
      <w:r>
        <w:rPr>
          <w:rFonts w:ascii="Comic Sans MS" w:hAnsi="Comic Sans MS"/>
          <w:bCs/>
        </w:rPr>
        <w:t>builders</w:t>
      </w:r>
      <w:proofErr w:type="gramEnd"/>
      <w:r>
        <w:rPr>
          <w:rFonts w:ascii="Comic Sans MS" w:hAnsi="Comic Sans MS"/>
          <w:bCs/>
        </w:rPr>
        <w:t xml:space="preserve"> tray with measuring cylinders, jugs, pipettes and bottles with different lids and levers.  Lots of wet children but lots and lots of fun and learning!</w:t>
      </w:r>
    </w:p>
    <w:p w14:paraId="64CC8A0F" w14:textId="38B225E1" w:rsidR="000B6303" w:rsidRDefault="000B6303" w:rsidP="007A3B1E">
      <w:pPr>
        <w:rPr>
          <w:rFonts w:ascii="Comic Sans MS" w:hAnsi="Comic Sans MS"/>
          <w:bCs/>
        </w:rPr>
      </w:pPr>
    </w:p>
    <w:p w14:paraId="240770B8" w14:textId="45BD49FE" w:rsidR="00B50741" w:rsidRPr="00B50741" w:rsidRDefault="00700DBB" w:rsidP="00995985">
      <w:pPr>
        <w:rPr>
          <w:rFonts w:ascii="Comic Sans MS" w:eastAsia="Segoe UI Emoji" w:hAnsi="Comic Sans MS" w:cs="Segoe UI Emoji"/>
          <w:bCs/>
          <w:sz w:val="20"/>
          <w:szCs w:val="20"/>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F50A6D">
        <w:rPr>
          <w:rFonts w:ascii="Comic Sans MS" w:hAnsi="Comic Sans MS"/>
          <w:bCs/>
        </w:rPr>
        <w:t>We have had some fantastic sessions this week, all in different locations but all provid</w:t>
      </w:r>
      <w:r w:rsidR="00225EFA">
        <w:rPr>
          <w:rFonts w:ascii="Comic Sans MS" w:hAnsi="Comic Sans MS"/>
          <w:bCs/>
        </w:rPr>
        <w:t>ing</w:t>
      </w:r>
      <w:r w:rsidR="00F50A6D">
        <w:rPr>
          <w:rFonts w:ascii="Comic Sans MS" w:hAnsi="Comic Sans MS"/>
          <w:bCs/>
        </w:rPr>
        <w:t xml:space="preserve"> super opportunities for awe, wonder, interest, </w:t>
      </w:r>
      <w:r w:rsidR="00F50A6D">
        <w:rPr>
          <w:rFonts w:ascii="Comic Sans MS" w:hAnsi="Comic Sans MS"/>
          <w:bCs/>
        </w:rPr>
        <w:lastRenderedPageBreak/>
        <w:t xml:space="preserve">curiosity, perseverance and social </w:t>
      </w:r>
      <w:r w:rsidR="00747995">
        <w:rPr>
          <w:rFonts w:ascii="Comic Sans MS" w:hAnsi="Comic Sans MS"/>
          <w:bCs/>
        </w:rPr>
        <w:t>development. On Monday we went colour hunting at the little woods and viewing area with natural colour wheels, plus had fun building bridges across the stream. On Wednesday we went</w:t>
      </w:r>
      <w:r w:rsidR="00F50A6D">
        <w:rPr>
          <w:rFonts w:ascii="Comic Sans MS" w:hAnsi="Comic Sans MS"/>
          <w:bCs/>
        </w:rPr>
        <w:t xml:space="preserve"> down </w:t>
      </w:r>
      <w:r w:rsidR="00747995">
        <w:rPr>
          <w:rFonts w:ascii="Comic Sans MS" w:hAnsi="Comic Sans MS"/>
          <w:bCs/>
        </w:rPr>
        <w:t>to</w:t>
      </w:r>
      <w:r w:rsidR="00F50A6D">
        <w:rPr>
          <w:rFonts w:ascii="Comic Sans MS" w:hAnsi="Comic Sans MS"/>
          <w:bCs/>
        </w:rPr>
        <w:t xml:space="preserve"> the Little Beach to create pictures from natural resources</w:t>
      </w:r>
      <w:r w:rsidR="00747995">
        <w:rPr>
          <w:rFonts w:ascii="Comic Sans MS" w:hAnsi="Comic Sans MS"/>
          <w:bCs/>
        </w:rPr>
        <w:t>, plus watching the construction works going on in the harbour</w:t>
      </w:r>
      <w:r w:rsidR="00F50A6D">
        <w:rPr>
          <w:rFonts w:ascii="Comic Sans MS" w:hAnsi="Comic Sans MS"/>
          <w:bCs/>
        </w:rPr>
        <w:t xml:space="preserve">. </w:t>
      </w:r>
      <w:r w:rsidR="00747995">
        <w:rPr>
          <w:rFonts w:ascii="Comic Sans MS" w:hAnsi="Comic Sans MS"/>
          <w:bCs/>
        </w:rPr>
        <w:t>Thursday saw us at the Millennium Hall for a fantastic maths session w</w:t>
      </w:r>
      <w:r w:rsidR="00225EFA">
        <w:rPr>
          <w:rFonts w:ascii="Comic Sans MS" w:hAnsi="Comic Sans MS"/>
          <w:bCs/>
        </w:rPr>
        <w:t>ith added ‘huff and puff’ exercises as well – budding mathematicians in the making!</w:t>
      </w:r>
    </w:p>
    <w:p w14:paraId="15BAF317" w14:textId="6A60BD06" w:rsidR="00E8776F" w:rsidRPr="00E8776F" w:rsidRDefault="00E8776F" w:rsidP="005E15FF">
      <w:pPr>
        <w:rPr>
          <w:rFonts w:ascii="Comic Sans MS" w:hAnsi="Comic Sans MS"/>
        </w:rPr>
      </w:pP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3F42DA3B" w14:textId="77777777" w:rsidR="00945689" w:rsidRDefault="0094046E" w:rsidP="00524224">
      <w:pPr>
        <w:rPr>
          <w:rFonts w:ascii="Comic Sans MS" w:hAnsi="Comic Sans MS"/>
          <w:iCs/>
          <w:sz w:val="20"/>
          <w:szCs w:val="20"/>
        </w:rPr>
      </w:pPr>
      <w:r>
        <w:rPr>
          <w:rFonts w:ascii="Comic Sans MS" w:hAnsi="Comic Sans MS"/>
          <w:iCs/>
          <w:sz w:val="20"/>
          <w:szCs w:val="20"/>
        </w:rPr>
        <w:t xml:space="preserve">This week we have focused on the Flying Fish being able to identify the middle and final sounds in </w:t>
      </w:r>
      <w:proofErr w:type="spellStart"/>
      <w:r>
        <w:rPr>
          <w:rFonts w:ascii="Comic Sans MS" w:hAnsi="Comic Sans MS"/>
          <w:iCs/>
          <w:sz w:val="20"/>
          <w:szCs w:val="20"/>
        </w:rPr>
        <w:t>cvc</w:t>
      </w:r>
      <w:proofErr w:type="spellEnd"/>
      <w:r>
        <w:rPr>
          <w:rFonts w:ascii="Comic Sans MS" w:hAnsi="Comic Sans MS"/>
          <w:iCs/>
          <w:sz w:val="20"/>
          <w:szCs w:val="20"/>
        </w:rPr>
        <w:t xml:space="preserve"> words (consonant, vowel, consonant e.g. hat, mud, top</w:t>
      </w:r>
      <w:r w:rsidR="00945689">
        <w:rPr>
          <w:rFonts w:ascii="Comic Sans MS" w:hAnsi="Comic Sans MS"/>
          <w:iCs/>
          <w:sz w:val="20"/>
          <w:szCs w:val="20"/>
        </w:rPr>
        <w:t xml:space="preserve">).  This is a really tricky skill and one that often doesn’t develop until the children are a little older, but the Flying fish have smashed it! Through some fun games with Metal Mike and a ‘against the adult’ gameshow they practiced great segmenting and </w:t>
      </w:r>
      <w:r>
        <w:rPr>
          <w:rFonts w:ascii="Comic Sans MS" w:hAnsi="Comic Sans MS"/>
          <w:iCs/>
          <w:sz w:val="20"/>
          <w:szCs w:val="20"/>
        </w:rPr>
        <w:t>have</w:t>
      </w:r>
      <w:r w:rsidR="00945689">
        <w:rPr>
          <w:rFonts w:ascii="Comic Sans MS" w:hAnsi="Comic Sans MS"/>
          <w:iCs/>
          <w:sz w:val="20"/>
          <w:szCs w:val="20"/>
        </w:rPr>
        <w:t xml:space="preserve"> proved how well their ears are picking up and identifying separate sounds. </w:t>
      </w:r>
    </w:p>
    <w:p w14:paraId="56DFB9B8" w14:textId="40C020AD" w:rsidR="00A9694F" w:rsidRDefault="0094046E" w:rsidP="00524224">
      <w:pPr>
        <w:rPr>
          <w:rFonts w:ascii="Comic Sans MS" w:hAnsi="Comic Sans MS"/>
          <w:iCs/>
          <w:sz w:val="20"/>
          <w:szCs w:val="20"/>
        </w:rPr>
      </w:pPr>
      <w:r>
        <w:rPr>
          <w:rFonts w:ascii="Comic Sans MS" w:hAnsi="Comic Sans MS"/>
          <w:iCs/>
          <w:sz w:val="20"/>
          <w:szCs w:val="20"/>
        </w:rPr>
        <w:t xml:space="preserve"> </w:t>
      </w:r>
      <w:r w:rsidR="00A9694F">
        <w:rPr>
          <w:rFonts w:ascii="Comic Sans MS" w:hAnsi="Comic Sans MS"/>
          <w:iCs/>
          <w:sz w:val="20"/>
          <w:szCs w:val="20"/>
        </w:rPr>
        <w:t xml:space="preserve">The Starfish </w:t>
      </w:r>
      <w:r w:rsidR="00EF3028">
        <w:rPr>
          <w:rFonts w:ascii="Comic Sans MS" w:hAnsi="Comic Sans MS"/>
          <w:iCs/>
          <w:sz w:val="20"/>
          <w:szCs w:val="20"/>
        </w:rPr>
        <w:t xml:space="preserve">have </w:t>
      </w:r>
      <w:r w:rsidR="00945689">
        <w:rPr>
          <w:rFonts w:ascii="Comic Sans MS" w:hAnsi="Comic Sans MS"/>
          <w:iCs/>
          <w:sz w:val="20"/>
          <w:szCs w:val="20"/>
        </w:rPr>
        <w:t xml:space="preserve">had lots of fun taking part in scavenger colour hunts – using both natural and manmade resources and colour wheels to match colours to objects found.  This has been a lovely way of encouraging careful observation skills and developing language around describing and </w:t>
      </w:r>
      <w:r w:rsidR="004614B2">
        <w:rPr>
          <w:rFonts w:ascii="Comic Sans MS" w:hAnsi="Comic Sans MS"/>
          <w:iCs/>
          <w:sz w:val="20"/>
          <w:szCs w:val="20"/>
        </w:rPr>
        <w:t xml:space="preserve">explaining. </w:t>
      </w:r>
    </w:p>
    <w:p w14:paraId="3FC0B85E" w14:textId="3387FDAD"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345C474D" w14:textId="77777777" w:rsidR="00F56872" w:rsidRDefault="003261D9" w:rsidP="003261D9">
      <w:pPr>
        <w:pStyle w:val="ListParagraph"/>
        <w:numPr>
          <w:ilvl w:val="0"/>
          <w:numId w:val="37"/>
        </w:numPr>
        <w:rPr>
          <w:rFonts w:asciiTheme="majorHAnsi" w:eastAsia="Times New Roman" w:hAnsiTheme="majorHAnsi" w:cstheme="majorHAnsi"/>
          <w:b/>
          <w:bCs/>
          <w:iCs/>
          <w:sz w:val="32"/>
          <w:szCs w:val="32"/>
          <w:lang w:eastAsia="en-GB"/>
        </w:rPr>
      </w:pPr>
      <w:r w:rsidRPr="00F56872">
        <w:rPr>
          <w:rFonts w:asciiTheme="majorHAnsi" w:eastAsia="Times New Roman" w:hAnsiTheme="majorHAnsi" w:cstheme="majorHAnsi"/>
          <w:b/>
          <w:bCs/>
          <w:iCs/>
          <w:sz w:val="32"/>
          <w:szCs w:val="32"/>
          <w:lang w:eastAsia="en-GB"/>
        </w:rPr>
        <w:t xml:space="preserve">Challenge your child to a colour hunt at home. </w:t>
      </w:r>
      <w:r w:rsidR="00F56872">
        <w:rPr>
          <w:rFonts w:asciiTheme="majorHAnsi" w:eastAsia="Times New Roman" w:hAnsiTheme="majorHAnsi" w:cstheme="majorHAnsi"/>
          <w:b/>
          <w:bCs/>
          <w:iCs/>
          <w:sz w:val="32"/>
          <w:szCs w:val="32"/>
          <w:lang w:eastAsia="en-GB"/>
        </w:rPr>
        <w:t>You can adapt it to the age and stage that they are at:</w:t>
      </w:r>
    </w:p>
    <w:p w14:paraId="350B9F26" w14:textId="77777777" w:rsidR="00F56872" w:rsidRDefault="00F56872" w:rsidP="00F56872">
      <w:pPr>
        <w:pStyle w:val="ListParagraph"/>
        <w:ind w:left="1440"/>
        <w:rPr>
          <w:rFonts w:asciiTheme="majorHAnsi" w:eastAsia="Times New Roman" w:hAnsiTheme="majorHAnsi" w:cstheme="majorHAnsi"/>
          <w:b/>
          <w:bCs/>
          <w:iCs/>
          <w:sz w:val="32"/>
          <w:szCs w:val="32"/>
          <w:lang w:eastAsia="en-GB"/>
        </w:rPr>
      </w:pPr>
      <w:r>
        <w:rPr>
          <w:rFonts w:asciiTheme="majorHAnsi" w:eastAsia="Times New Roman" w:hAnsiTheme="majorHAnsi" w:cstheme="majorHAnsi"/>
          <w:b/>
          <w:bCs/>
          <w:iCs/>
          <w:sz w:val="32"/>
          <w:szCs w:val="32"/>
          <w:lang w:eastAsia="en-GB"/>
        </w:rPr>
        <w:t xml:space="preserve">Young </w:t>
      </w:r>
      <w:r w:rsidR="003261D9" w:rsidRPr="00F56872">
        <w:rPr>
          <w:rFonts w:asciiTheme="majorHAnsi" w:eastAsia="Times New Roman" w:hAnsiTheme="majorHAnsi" w:cstheme="majorHAnsi"/>
          <w:b/>
          <w:bCs/>
          <w:iCs/>
          <w:sz w:val="32"/>
          <w:szCs w:val="32"/>
          <w:lang w:eastAsia="en-GB"/>
        </w:rPr>
        <w:t>two year old</w:t>
      </w:r>
      <w:r>
        <w:rPr>
          <w:rFonts w:asciiTheme="majorHAnsi" w:eastAsia="Times New Roman" w:hAnsiTheme="majorHAnsi" w:cstheme="majorHAnsi"/>
          <w:b/>
          <w:bCs/>
          <w:iCs/>
          <w:sz w:val="32"/>
          <w:szCs w:val="32"/>
          <w:lang w:eastAsia="en-GB"/>
        </w:rPr>
        <w:t xml:space="preserve"> </w:t>
      </w:r>
      <w:proofErr w:type="gramStart"/>
      <w:r>
        <w:rPr>
          <w:rFonts w:asciiTheme="majorHAnsi" w:eastAsia="Times New Roman" w:hAnsiTheme="majorHAnsi" w:cstheme="majorHAnsi"/>
          <w:b/>
          <w:bCs/>
          <w:iCs/>
          <w:sz w:val="32"/>
          <w:szCs w:val="32"/>
          <w:lang w:eastAsia="en-GB"/>
        </w:rPr>
        <w:t>-</w:t>
      </w:r>
      <w:r w:rsidR="003261D9" w:rsidRPr="00F56872">
        <w:rPr>
          <w:rFonts w:asciiTheme="majorHAnsi" w:eastAsia="Times New Roman" w:hAnsiTheme="majorHAnsi" w:cstheme="majorHAnsi"/>
          <w:b/>
          <w:bCs/>
          <w:iCs/>
          <w:sz w:val="32"/>
          <w:szCs w:val="32"/>
          <w:lang w:eastAsia="en-GB"/>
        </w:rPr>
        <w:t xml:space="preserve">  give</w:t>
      </w:r>
      <w:proofErr w:type="gramEnd"/>
      <w:r w:rsidR="003261D9" w:rsidRPr="00F56872">
        <w:rPr>
          <w:rFonts w:asciiTheme="majorHAnsi" w:eastAsia="Times New Roman" w:hAnsiTheme="majorHAnsi" w:cstheme="majorHAnsi"/>
          <w:b/>
          <w:bCs/>
          <w:iCs/>
          <w:sz w:val="32"/>
          <w:szCs w:val="32"/>
          <w:lang w:eastAsia="en-GB"/>
        </w:rPr>
        <w:t xml:space="preserve"> them a particular coloured object and see if they can find something that matches th</w:t>
      </w:r>
      <w:r>
        <w:rPr>
          <w:rFonts w:asciiTheme="majorHAnsi" w:eastAsia="Times New Roman" w:hAnsiTheme="majorHAnsi" w:cstheme="majorHAnsi"/>
          <w:b/>
          <w:bCs/>
          <w:iCs/>
          <w:sz w:val="32"/>
          <w:szCs w:val="32"/>
          <w:lang w:eastAsia="en-GB"/>
        </w:rPr>
        <w:t>at</w:t>
      </w:r>
      <w:r w:rsidR="003261D9" w:rsidRPr="00F56872">
        <w:rPr>
          <w:rFonts w:asciiTheme="majorHAnsi" w:eastAsia="Times New Roman" w:hAnsiTheme="majorHAnsi" w:cstheme="majorHAnsi"/>
          <w:b/>
          <w:bCs/>
          <w:iCs/>
          <w:sz w:val="32"/>
          <w:szCs w:val="32"/>
          <w:lang w:eastAsia="en-GB"/>
        </w:rPr>
        <w:t xml:space="preserve"> colour.  </w:t>
      </w:r>
    </w:p>
    <w:p w14:paraId="0DB359DB" w14:textId="77777777" w:rsidR="00F56872" w:rsidRDefault="003261D9" w:rsidP="00F56872">
      <w:pPr>
        <w:pStyle w:val="ListParagraph"/>
        <w:ind w:left="1440"/>
        <w:rPr>
          <w:rFonts w:asciiTheme="majorHAnsi" w:eastAsia="Times New Roman" w:hAnsiTheme="majorHAnsi" w:cstheme="majorHAnsi"/>
          <w:b/>
          <w:bCs/>
          <w:iCs/>
          <w:sz w:val="32"/>
          <w:szCs w:val="32"/>
          <w:lang w:eastAsia="en-GB"/>
        </w:rPr>
      </w:pPr>
      <w:r w:rsidRPr="00F56872">
        <w:rPr>
          <w:rFonts w:asciiTheme="majorHAnsi" w:eastAsia="Times New Roman" w:hAnsiTheme="majorHAnsi" w:cstheme="majorHAnsi"/>
          <w:b/>
          <w:bCs/>
          <w:iCs/>
          <w:sz w:val="32"/>
          <w:szCs w:val="32"/>
          <w:lang w:eastAsia="en-GB"/>
        </w:rPr>
        <w:t xml:space="preserve">Slightly older children could be given a few objects or a piece of paper with different colours on that they have to find objects to match.  </w:t>
      </w:r>
    </w:p>
    <w:p w14:paraId="35929064" w14:textId="50FA78FD" w:rsidR="00906E7B" w:rsidRDefault="003261D9" w:rsidP="00F56872">
      <w:pPr>
        <w:pStyle w:val="ListParagraph"/>
        <w:ind w:left="1440"/>
        <w:rPr>
          <w:rFonts w:asciiTheme="majorHAnsi" w:eastAsia="Times New Roman" w:hAnsiTheme="majorHAnsi" w:cstheme="majorHAnsi"/>
          <w:b/>
          <w:bCs/>
          <w:iCs/>
          <w:sz w:val="32"/>
          <w:szCs w:val="32"/>
          <w:lang w:eastAsia="en-GB"/>
        </w:rPr>
      </w:pPr>
      <w:r w:rsidRPr="00F56872">
        <w:rPr>
          <w:rFonts w:asciiTheme="majorHAnsi" w:eastAsia="Times New Roman" w:hAnsiTheme="majorHAnsi" w:cstheme="majorHAnsi"/>
          <w:b/>
          <w:bCs/>
          <w:iCs/>
          <w:sz w:val="32"/>
          <w:szCs w:val="32"/>
          <w:lang w:eastAsia="en-GB"/>
        </w:rPr>
        <w:t xml:space="preserve">The oldest Flying Fish children could have a set number of e.g. red objects they have to find.   </w:t>
      </w:r>
    </w:p>
    <w:p w14:paraId="3400608C" w14:textId="4911747D" w:rsidR="00F56872" w:rsidRPr="00F56872" w:rsidRDefault="004614B2" w:rsidP="00F56872">
      <w:pPr>
        <w:pStyle w:val="ListParagraph"/>
        <w:ind w:left="1440"/>
        <w:rPr>
          <w:rFonts w:asciiTheme="majorHAnsi" w:eastAsia="Times New Roman" w:hAnsiTheme="majorHAnsi" w:cstheme="majorHAnsi"/>
          <w:i/>
          <w:sz w:val="32"/>
          <w:szCs w:val="32"/>
          <w:lang w:eastAsia="en-GB"/>
        </w:rPr>
      </w:pPr>
      <w:r>
        <w:rPr>
          <w:rFonts w:asciiTheme="majorHAnsi" w:eastAsia="Times New Roman" w:hAnsiTheme="majorHAnsi" w:cstheme="majorHAnsi"/>
          <w:i/>
          <w:sz w:val="32"/>
          <w:szCs w:val="32"/>
          <w:lang w:eastAsia="en-GB"/>
        </w:rPr>
        <w:t xml:space="preserve">This is </w:t>
      </w:r>
      <w:r w:rsidR="00F56872">
        <w:rPr>
          <w:rFonts w:asciiTheme="majorHAnsi" w:eastAsia="Times New Roman" w:hAnsiTheme="majorHAnsi" w:cstheme="majorHAnsi"/>
          <w:i/>
          <w:sz w:val="32"/>
          <w:szCs w:val="32"/>
          <w:lang w:eastAsia="en-GB"/>
        </w:rPr>
        <w:t xml:space="preserve">a great way of occupying them on a wet afternoon but is even more fun outside in the garden.  The game helps children develop observational and early maths skills. </w:t>
      </w:r>
    </w:p>
    <w:sectPr w:rsidR="00F56872" w:rsidRPr="00F56872" w:rsidSect="003261D9">
      <w:pgSz w:w="11906" w:h="16838"/>
      <w:pgMar w:top="1440" w:right="1440" w:bottom="1440" w:left="1440" w:header="708" w:footer="708" w:gutter="0"/>
      <w:pgBorders w:offsetFrom="page">
        <w:top w:val="fans" w:sz="31" w:space="24" w:color="auto"/>
        <w:left w:val="fans" w:sz="31" w:space="24" w:color="auto"/>
        <w:bottom w:val="fans" w:sz="31" w:space="24" w:color="auto"/>
        <w:right w:val="fa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15:restartNumberingAfterBreak="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0366A5"/>
    <w:multiLevelType w:val="hybridMultilevel"/>
    <w:tmpl w:val="4612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E1C69"/>
    <w:multiLevelType w:val="hybridMultilevel"/>
    <w:tmpl w:val="5AAAA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7" w15:restartNumberingAfterBreak="0">
    <w:nsid w:val="37142B8D"/>
    <w:multiLevelType w:val="hybridMultilevel"/>
    <w:tmpl w:val="F89CF954"/>
    <w:lvl w:ilvl="0" w:tplc="50BA5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A2F6E"/>
    <w:multiLevelType w:val="hybridMultilevel"/>
    <w:tmpl w:val="F7C6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83965"/>
    <w:multiLevelType w:val="hybridMultilevel"/>
    <w:tmpl w:val="48EE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00985"/>
    <w:multiLevelType w:val="hybridMultilevel"/>
    <w:tmpl w:val="ECEA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A1AE8"/>
    <w:multiLevelType w:val="hybridMultilevel"/>
    <w:tmpl w:val="DC2E5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AB7FDE"/>
    <w:multiLevelType w:val="hybridMultilevel"/>
    <w:tmpl w:val="78C0F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0" w15:restartNumberingAfterBreak="0">
    <w:nsid w:val="63A8695D"/>
    <w:multiLevelType w:val="hybridMultilevel"/>
    <w:tmpl w:val="D10E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7" w15:restartNumberingAfterBreak="0">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8" w15:restartNumberingAfterBreak="0">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2" w15:restartNumberingAfterBreak="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4" w15:restartNumberingAfterBreak="0">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03CB3"/>
    <w:multiLevelType w:val="hybridMultilevel"/>
    <w:tmpl w:val="9B881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6"/>
  </w:num>
  <w:num w:numId="4">
    <w:abstractNumId w:val="22"/>
  </w:num>
  <w:num w:numId="5">
    <w:abstractNumId w:val="27"/>
  </w:num>
  <w:num w:numId="6">
    <w:abstractNumId w:val="31"/>
  </w:num>
  <w:num w:numId="7">
    <w:abstractNumId w:val="19"/>
  </w:num>
  <w:num w:numId="8">
    <w:abstractNumId w:val="33"/>
  </w:num>
  <w:num w:numId="9">
    <w:abstractNumId w:val="4"/>
  </w:num>
  <w:num w:numId="10">
    <w:abstractNumId w:val="32"/>
  </w:num>
  <w:num w:numId="11">
    <w:abstractNumId w:val="3"/>
  </w:num>
  <w:num w:numId="12">
    <w:abstractNumId w:val="36"/>
  </w:num>
  <w:num w:numId="13">
    <w:abstractNumId w:val="23"/>
  </w:num>
  <w:num w:numId="14">
    <w:abstractNumId w:val="21"/>
  </w:num>
  <w:num w:numId="15">
    <w:abstractNumId w:val="1"/>
  </w:num>
  <w:num w:numId="16">
    <w:abstractNumId w:val="11"/>
  </w:num>
  <w:num w:numId="17">
    <w:abstractNumId w:val="9"/>
  </w:num>
  <w:num w:numId="18">
    <w:abstractNumId w:val="0"/>
  </w:num>
  <w:num w:numId="19">
    <w:abstractNumId w:val="18"/>
  </w:num>
  <w:num w:numId="20">
    <w:abstractNumId w:val="28"/>
  </w:num>
  <w:num w:numId="21">
    <w:abstractNumId w:val="29"/>
  </w:num>
  <w:num w:numId="22">
    <w:abstractNumId w:val="30"/>
  </w:num>
  <w:num w:numId="23">
    <w:abstractNumId w:val="26"/>
  </w:num>
  <w:num w:numId="24">
    <w:abstractNumId w:val="6"/>
  </w:num>
  <w:num w:numId="25">
    <w:abstractNumId w:val="34"/>
  </w:num>
  <w:num w:numId="26">
    <w:abstractNumId w:val="8"/>
  </w:num>
  <w:num w:numId="27">
    <w:abstractNumId w:val="15"/>
  </w:num>
  <w:num w:numId="28">
    <w:abstractNumId w:val="7"/>
  </w:num>
  <w:num w:numId="29">
    <w:abstractNumId w:val="12"/>
  </w:num>
  <w:num w:numId="30">
    <w:abstractNumId w:val="5"/>
  </w:num>
  <w:num w:numId="31">
    <w:abstractNumId w:val="2"/>
  </w:num>
  <w:num w:numId="32">
    <w:abstractNumId w:val="17"/>
  </w:num>
  <w:num w:numId="33">
    <w:abstractNumId w:val="20"/>
  </w:num>
  <w:num w:numId="34">
    <w:abstractNumId w:val="35"/>
  </w:num>
  <w:num w:numId="35">
    <w:abstractNumId w:val="1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A2732"/>
    <w:rsid w:val="000B266E"/>
    <w:rsid w:val="000B6303"/>
    <w:rsid w:val="000B77F4"/>
    <w:rsid w:val="000C5640"/>
    <w:rsid w:val="000D010D"/>
    <w:rsid w:val="000D5336"/>
    <w:rsid w:val="000D645C"/>
    <w:rsid w:val="000E3415"/>
    <w:rsid w:val="000F0B14"/>
    <w:rsid w:val="000F6785"/>
    <w:rsid w:val="0010469E"/>
    <w:rsid w:val="0010494C"/>
    <w:rsid w:val="00115260"/>
    <w:rsid w:val="00130FAE"/>
    <w:rsid w:val="00132977"/>
    <w:rsid w:val="00142CDA"/>
    <w:rsid w:val="00143C07"/>
    <w:rsid w:val="0015045F"/>
    <w:rsid w:val="00162562"/>
    <w:rsid w:val="00171AB9"/>
    <w:rsid w:val="00172112"/>
    <w:rsid w:val="00175B9D"/>
    <w:rsid w:val="001771F2"/>
    <w:rsid w:val="00181CB7"/>
    <w:rsid w:val="0018294D"/>
    <w:rsid w:val="00184A0C"/>
    <w:rsid w:val="00193595"/>
    <w:rsid w:val="00195033"/>
    <w:rsid w:val="001954D1"/>
    <w:rsid w:val="001A791E"/>
    <w:rsid w:val="001B6858"/>
    <w:rsid w:val="001D3401"/>
    <w:rsid w:val="001D4C8B"/>
    <w:rsid w:val="001D7779"/>
    <w:rsid w:val="001F04E6"/>
    <w:rsid w:val="001F375D"/>
    <w:rsid w:val="001F6D85"/>
    <w:rsid w:val="002056A8"/>
    <w:rsid w:val="00217B45"/>
    <w:rsid w:val="00225EFA"/>
    <w:rsid w:val="002268BC"/>
    <w:rsid w:val="00226E8B"/>
    <w:rsid w:val="00232D06"/>
    <w:rsid w:val="002335F7"/>
    <w:rsid w:val="00244963"/>
    <w:rsid w:val="00246DF4"/>
    <w:rsid w:val="0024754C"/>
    <w:rsid w:val="00252E4D"/>
    <w:rsid w:val="00261A4C"/>
    <w:rsid w:val="002651A1"/>
    <w:rsid w:val="002656B1"/>
    <w:rsid w:val="002815D9"/>
    <w:rsid w:val="00283D6B"/>
    <w:rsid w:val="00284D60"/>
    <w:rsid w:val="00287447"/>
    <w:rsid w:val="002A4632"/>
    <w:rsid w:val="002A60A7"/>
    <w:rsid w:val="002B64A1"/>
    <w:rsid w:val="002C74E1"/>
    <w:rsid w:val="002D51B9"/>
    <w:rsid w:val="002D7C47"/>
    <w:rsid w:val="002F6428"/>
    <w:rsid w:val="00305CDA"/>
    <w:rsid w:val="003108EC"/>
    <w:rsid w:val="003141E8"/>
    <w:rsid w:val="0031622C"/>
    <w:rsid w:val="00323964"/>
    <w:rsid w:val="003261D9"/>
    <w:rsid w:val="00326430"/>
    <w:rsid w:val="00326569"/>
    <w:rsid w:val="00337AF5"/>
    <w:rsid w:val="0034055D"/>
    <w:rsid w:val="00345E8D"/>
    <w:rsid w:val="00346BCE"/>
    <w:rsid w:val="0034704F"/>
    <w:rsid w:val="003517F2"/>
    <w:rsid w:val="00352534"/>
    <w:rsid w:val="003729F6"/>
    <w:rsid w:val="00383C09"/>
    <w:rsid w:val="003A23C7"/>
    <w:rsid w:val="003A4BC6"/>
    <w:rsid w:val="003B68C2"/>
    <w:rsid w:val="003C7784"/>
    <w:rsid w:val="003D3B27"/>
    <w:rsid w:val="003D7CB4"/>
    <w:rsid w:val="003E63F7"/>
    <w:rsid w:val="003F42BB"/>
    <w:rsid w:val="003F4708"/>
    <w:rsid w:val="003F6E66"/>
    <w:rsid w:val="00401644"/>
    <w:rsid w:val="0040767B"/>
    <w:rsid w:val="00407F60"/>
    <w:rsid w:val="004107EC"/>
    <w:rsid w:val="00413822"/>
    <w:rsid w:val="00414EF4"/>
    <w:rsid w:val="00420036"/>
    <w:rsid w:val="00424686"/>
    <w:rsid w:val="00424A0A"/>
    <w:rsid w:val="00425DEA"/>
    <w:rsid w:val="00431277"/>
    <w:rsid w:val="00431C09"/>
    <w:rsid w:val="00431EAC"/>
    <w:rsid w:val="004354EC"/>
    <w:rsid w:val="00455AC5"/>
    <w:rsid w:val="004614B2"/>
    <w:rsid w:val="00461B59"/>
    <w:rsid w:val="00461DA2"/>
    <w:rsid w:val="0046349C"/>
    <w:rsid w:val="00465E4C"/>
    <w:rsid w:val="00467783"/>
    <w:rsid w:val="004826D3"/>
    <w:rsid w:val="004859BF"/>
    <w:rsid w:val="004867B7"/>
    <w:rsid w:val="0049140E"/>
    <w:rsid w:val="004966B0"/>
    <w:rsid w:val="004971E3"/>
    <w:rsid w:val="00497484"/>
    <w:rsid w:val="004B0043"/>
    <w:rsid w:val="004B33ED"/>
    <w:rsid w:val="004C1B6F"/>
    <w:rsid w:val="004C4ECF"/>
    <w:rsid w:val="004D2D38"/>
    <w:rsid w:val="004E1309"/>
    <w:rsid w:val="004E1E28"/>
    <w:rsid w:val="004E2D29"/>
    <w:rsid w:val="004F1016"/>
    <w:rsid w:val="004F2B6B"/>
    <w:rsid w:val="005001FC"/>
    <w:rsid w:val="00500382"/>
    <w:rsid w:val="00502205"/>
    <w:rsid w:val="0050322C"/>
    <w:rsid w:val="00507680"/>
    <w:rsid w:val="005100AF"/>
    <w:rsid w:val="00511292"/>
    <w:rsid w:val="00515442"/>
    <w:rsid w:val="00517B2C"/>
    <w:rsid w:val="00524224"/>
    <w:rsid w:val="00524D06"/>
    <w:rsid w:val="00524EC4"/>
    <w:rsid w:val="005312D1"/>
    <w:rsid w:val="005342B7"/>
    <w:rsid w:val="00535095"/>
    <w:rsid w:val="00541809"/>
    <w:rsid w:val="00542E36"/>
    <w:rsid w:val="0054738B"/>
    <w:rsid w:val="005641E9"/>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06FB7"/>
    <w:rsid w:val="00612074"/>
    <w:rsid w:val="00620401"/>
    <w:rsid w:val="00626548"/>
    <w:rsid w:val="00632604"/>
    <w:rsid w:val="00637EBA"/>
    <w:rsid w:val="00641285"/>
    <w:rsid w:val="006424E6"/>
    <w:rsid w:val="00643B79"/>
    <w:rsid w:val="006611D2"/>
    <w:rsid w:val="00670860"/>
    <w:rsid w:val="00682EC6"/>
    <w:rsid w:val="0068786F"/>
    <w:rsid w:val="006901BD"/>
    <w:rsid w:val="006B2B05"/>
    <w:rsid w:val="006E2107"/>
    <w:rsid w:val="006E63FD"/>
    <w:rsid w:val="006F0528"/>
    <w:rsid w:val="006F51E1"/>
    <w:rsid w:val="00700DBB"/>
    <w:rsid w:val="00705DB7"/>
    <w:rsid w:val="0070606E"/>
    <w:rsid w:val="00707D5C"/>
    <w:rsid w:val="0071532C"/>
    <w:rsid w:val="00715F34"/>
    <w:rsid w:val="00726683"/>
    <w:rsid w:val="007358CD"/>
    <w:rsid w:val="00743DD4"/>
    <w:rsid w:val="00746899"/>
    <w:rsid w:val="00747995"/>
    <w:rsid w:val="00747EE8"/>
    <w:rsid w:val="00750F3C"/>
    <w:rsid w:val="0075305C"/>
    <w:rsid w:val="007624CD"/>
    <w:rsid w:val="007628F0"/>
    <w:rsid w:val="00780038"/>
    <w:rsid w:val="007820D8"/>
    <w:rsid w:val="00786A3E"/>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55BF"/>
    <w:rsid w:val="0089325B"/>
    <w:rsid w:val="00893358"/>
    <w:rsid w:val="008A668C"/>
    <w:rsid w:val="008B2F3A"/>
    <w:rsid w:val="008B4FF3"/>
    <w:rsid w:val="008D0BF4"/>
    <w:rsid w:val="008D19F7"/>
    <w:rsid w:val="008D6060"/>
    <w:rsid w:val="008E03C6"/>
    <w:rsid w:val="008E0C03"/>
    <w:rsid w:val="008E1C1C"/>
    <w:rsid w:val="008E6DD1"/>
    <w:rsid w:val="008E7584"/>
    <w:rsid w:val="008F2AFF"/>
    <w:rsid w:val="008F3275"/>
    <w:rsid w:val="008F6A7C"/>
    <w:rsid w:val="0090542C"/>
    <w:rsid w:val="00906E7B"/>
    <w:rsid w:val="00911A50"/>
    <w:rsid w:val="009165A1"/>
    <w:rsid w:val="00917805"/>
    <w:rsid w:val="0092643F"/>
    <w:rsid w:val="00934879"/>
    <w:rsid w:val="0094046E"/>
    <w:rsid w:val="00941B5A"/>
    <w:rsid w:val="00945689"/>
    <w:rsid w:val="009460EC"/>
    <w:rsid w:val="009461B7"/>
    <w:rsid w:val="00947D3C"/>
    <w:rsid w:val="00957852"/>
    <w:rsid w:val="00966566"/>
    <w:rsid w:val="00967496"/>
    <w:rsid w:val="00971FD3"/>
    <w:rsid w:val="00973FE5"/>
    <w:rsid w:val="009810D0"/>
    <w:rsid w:val="00984147"/>
    <w:rsid w:val="00990193"/>
    <w:rsid w:val="00992567"/>
    <w:rsid w:val="00995985"/>
    <w:rsid w:val="00996ADF"/>
    <w:rsid w:val="00997BA1"/>
    <w:rsid w:val="009A0E7C"/>
    <w:rsid w:val="009A236E"/>
    <w:rsid w:val="009A5DE6"/>
    <w:rsid w:val="009B3FE7"/>
    <w:rsid w:val="009B69F0"/>
    <w:rsid w:val="009C0D2B"/>
    <w:rsid w:val="009C6078"/>
    <w:rsid w:val="009D3435"/>
    <w:rsid w:val="009D5B66"/>
    <w:rsid w:val="009D5E5C"/>
    <w:rsid w:val="009D617A"/>
    <w:rsid w:val="009E7977"/>
    <w:rsid w:val="009F222C"/>
    <w:rsid w:val="009F48B5"/>
    <w:rsid w:val="009F5D4E"/>
    <w:rsid w:val="009F761B"/>
    <w:rsid w:val="00A027D8"/>
    <w:rsid w:val="00A03A76"/>
    <w:rsid w:val="00A116ED"/>
    <w:rsid w:val="00A11A71"/>
    <w:rsid w:val="00A12B8C"/>
    <w:rsid w:val="00A24512"/>
    <w:rsid w:val="00A266A9"/>
    <w:rsid w:val="00A32DCD"/>
    <w:rsid w:val="00A34646"/>
    <w:rsid w:val="00A40308"/>
    <w:rsid w:val="00A40D48"/>
    <w:rsid w:val="00A41A46"/>
    <w:rsid w:val="00A50251"/>
    <w:rsid w:val="00A636D6"/>
    <w:rsid w:val="00A64C8E"/>
    <w:rsid w:val="00A673F3"/>
    <w:rsid w:val="00A8254F"/>
    <w:rsid w:val="00A874A3"/>
    <w:rsid w:val="00A901BE"/>
    <w:rsid w:val="00A91BFA"/>
    <w:rsid w:val="00A9694F"/>
    <w:rsid w:val="00AA5C51"/>
    <w:rsid w:val="00AA65A0"/>
    <w:rsid w:val="00AB1C2A"/>
    <w:rsid w:val="00AB4188"/>
    <w:rsid w:val="00AC280E"/>
    <w:rsid w:val="00AD5358"/>
    <w:rsid w:val="00AE493F"/>
    <w:rsid w:val="00AE5286"/>
    <w:rsid w:val="00AF2E61"/>
    <w:rsid w:val="00AF3E71"/>
    <w:rsid w:val="00AF5952"/>
    <w:rsid w:val="00AF68F6"/>
    <w:rsid w:val="00B023A9"/>
    <w:rsid w:val="00B02648"/>
    <w:rsid w:val="00B0528E"/>
    <w:rsid w:val="00B12B41"/>
    <w:rsid w:val="00B21B7E"/>
    <w:rsid w:val="00B27F7F"/>
    <w:rsid w:val="00B36F0F"/>
    <w:rsid w:val="00B50741"/>
    <w:rsid w:val="00B6459E"/>
    <w:rsid w:val="00B749A8"/>
    <w:rsid w:val="00B75199"/>
    <w:rsid w:val="00B87003"/>
    <w:rsid w:val="00B8748C"/>
    <w:rsid w:val="00B92C48"/>
    <w:rsid w:val="00BA12E0"/>
    <w:rsid w:val="00BA432C"/>
    <w:rsid w:val="00BB5DBA"/>
    <w:rsid w:val="00BB6A22"/>
    <w:rsid w:val="00BC5FBB"/>
    <w:rsid w:val="00BE76D8"/>
    <w:rsid w:val="00BE7A30"/>
    <w:rsid w:val="00BF0FBD"/>
    <w:rsid w:val="00BF19BD"/>
    <w:rsid w:val="00C1079B"/>
    <w:rsid w:val="00C12276"/>
    <w:rsid w:val="00C14173"/>
    <w:rsid w:val="00C1539A"/>
    <w:rsid w:val="00C222DA"/>
    <w:rsid w:val="00C365DF"/>
    <w:rsid w:val="00C37CA4"/>
    <w:rsid w:val="00C445B2"/>
    <w:rsid w:val="00C45DCE"/>
    <w:rsid w:val="00C5225B"/>
    <w:rsid w:val="00C52320"/>
    <w:rsid w:val="00C574C3"/>
    <w:rsid w:val="00C717F0"/>
    <w:rsid w:val="00C73696"/>
    <w:rsid w:val="00C82A66"/>
    <w:rsid w:val="00C848AF"/>
    <w:rsid w:val="00C871B8"/>
    <w:rsid w:val="00C92119"/>
    <w:rsid w:val="00C97B0C"/>
    <w:rsid w:val="00CA301F"/>
    <w:rsid w:val="00CA6549"/>
    <w:rsid w:val="00CB154C"/>
    <w:rsid w:val="00CB5D68"/>
    <w:rsid w:val="00CC5C6C"/>
    <w:rsid w:val="00CC74A2"/>
    <w:rsid w:val="00CC77A7"/>
    <w:rsid w:val="00CD1500"/>
    <w:rsid w:val="00CD362D"/>
    <w:rsid w:val="00CF58A2"/>
    <w:rsid w:val="00D0142F"/>
    <w:rsid w:val="00D01DBC"/>
    <w:rsid w:val="00D02433"/>
    <w:rsid w:val="00D02A56"/>
    <w:rsid w:val="00D04F45"/>
    <w:rsid w:val="00D057C7"/>
    <w:rsid w:val="00D14B3B"/>
    <w:rsid w:val="00D36507"/>
    <w:rsid w:val="00D521ED"/>
    <w:rsid w:val="00D54888"/>
    <w:rsid w:val="00D60B42"/>
    <w:rsid w:val="00D73772"/>
    <w:rsid w:val="00D74054"/>
    <w:rsid w:val="00D75B81"/>
    <w:rsid w:val="00D813E4"/>
    <w:rsid w:val="00D86CF0"/>
    <w:rsid w:val="00D918FC"/>
    <w:rsid w:val="00D93370"/>
    <w:rsid w:val="00DA6132"/>
    <w:rsid w:val="00DB1CC0"/>
    <w:rsid w:val="00DB31DC"/>
    <w:rsid w:val="00DB4B7B"/>
    <w:rsid w:val="00DB6672"/>
    <w:rsid w:val="00DD3BDB"/>
    <w:rsid w:val="00DE4224"/>
    <w:rsid w:val="00DE534B"/>
    <w:rsid w:val="00DE65AD"/>
    <w:rsid w:val="00DF05F5"/>
    <w:rsid w:val="00DF0B7E"/>
    <w:rsid w:val="00DF5EDF"/>
    <w:rsid w:val="00E0077A"/>
    <w:rsid w:val="00E02EBD"/>
    <w:rsid w:val="00E23668"/>
    <w:rsid w:val="00E30148"/>
    <w:rsid w:val="00E31164"/>
    <w:rsid w:val="00E344AC"/>
    <w:rsid w:val="00E34CC2"/>
    <w:rsid w:val="00E36659"/>
    <w:rsid w:val="00E37805"/>
    <w:rsid w:val="00E46469"/>
    <w:rsid w:val="00E546A2"/>
    <w:rsid w:val="00E6218A"/>
    <w:rsid w:val="00E6286B"/>
    <w:rsid w:val="00E63B73"/>
    <w:rsid w:val="00E64EF0"/>
    <w:rsid w:val="00E672DA"/>
    <w:rsid w:val="00E72742"/>
    <w:rsid w:val="00E735A9"/>
    <w:rsid w:val="00E76268"/>
    <w:rsid w:val="00E77D30"/>
    <w:rsid w:val="00E8718E"/>
    <w:rsid w:val="00E874AD"/>
    <w:rsid w:val="00E8776F"/>
    <w:rsid w:val="00E92437"/>
    <w:rsid w:val="00EA311A"/>
    <w:rsid w:val="00EA36D1"/>
    <w:rsid w:val="00EA7C79"/>
    <w:rsid w:val="00EB2142"/>
    <w:rsid w:val="00EB6654"/>
    <w:rsid w:val="00ED0151"/>
    <w:rsid w:val="00EE59AF"/>
    <w:rsid w:val="00EF072C"/>
    <w:rsid w:val="00EF3028"/>
    <w:rsid w:val="00F03CF4"/>
    <w:rsid w:val="00F04940"/>
    <w:rsid w:val="00F070DF"/>
    <w:rsid w:val="00F07199"/>
    <w:rsid w:val="00F10AA0"/>
    <w:rsid w:val="00F11684"/>
    <w:rsid w:val="00F26643"/>
    <w:rsid w:val="00F30C21"/>
    <w:rsid w:val="00F34210"/>
    <w:rsid w:val="00F373E8"/>
    <w:rsid w:val="00F46182"/>
    <w:rsid w:val="00F50A6D"/>
    <w:rsid w:val="00F56749"/>
    <w:rsid w:val="00F56872"/>
    <w:rsid w:val="00F65AE7"/>
    <w:rsid w:val="00F66288"/>
    <w:rsid w:val="00F72F2C"/>
    <w:rsid w:val="00F76CB0"/>
    <w:rsid w:val="00F823A2"/>
    <w:rsid w:val="00F8413A"/>
    <w:rsid w:val="00F94981"/>
    <w:rsid w:val="00FE3CF6"/>
    <w:rsid w:val="00FE4E9A"/>
    <w:rsid w:val="00FE70F2"/>
    <w:rsid w:val="00FF06A6"/>
    <w:rsid w:val="00FF0E21"/>
    <w:rsid w:val="00FF1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15:docId w15:val="{9A37ECE6-5D5D-4A41-812A-CB9B90D9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 w:type="character" w:customStyle="1" w:styleId="UnresolvedMention11">
    <w:name w:val="Unresolved Mention11"/>
    <w:basedOn w:val="DefaultParagraphFont"/>
    <w:uiPriority w:val="99"/>
    <w:semiHidden/>
    <w:unhideWhenUsed/>
    <w:rsid w:val="00DF0B7E"/>
    <w:rPr>
      <w:color w:val="605E5C"/>
      <w:shd w:val="clear" w:color="auto" w:fill="E1DFDD"/>
    </w:rPr>
  </w:style>
  <w:style w:type="character" w:customStyle="1" w:styleId="UnresolvedMention12">
    <w:name w:val="Unresolved Mention12"/>
    <w:basedOn w:val="DefaultParagraphFont"/>
    <w:uiPriority w:val="99"/>
    <w:semiHidden/>
    <w:unhideWhenUsed/>
    <w:rsid w:val="0090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E234-AFCF-4EF3-9615-87319A6F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2020-03-13T12:57:00Z</cp:lastPrinted>
  <dcterms:created xsi:type="dcterms:W3CDTF">2020-03-16T10:51:00Z</dcterms:created>
  <dcterms:modified xsi:type="dcterms:W3CDTF">2020-03-16T10:51:00Z</dcterms:modified>
</cp:coreProperties>
</file>