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4F9DA594"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53B84D4C" w:rsidR="00AB031B" w:rsidRDefault="00A42EF8" w:rsidP="00B66F44">
                            <w:r>
                              <w:t>Happiness, sadness, fear, calm, peaceful, angry, scared, confused, loving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53B84D4C" w:rsidR="00AB031B" w:rsidRDefault="00A42EF8" w:rsidP="00B66F44">
                      <w:r>
                        <w:t>Happiness, sadness, fear, calm, peaceful, angry, scared, confused, loving</w:t>
                      </w:r>
                    </w:p>
                  </w:txbxContent>
                </v:textbox>
              </v:shape>
            </w:pict>
          </mc:Fallback>
        </mc:AlternateContent>
      </w:r>
      <w:r w:rsidR="00A42EF8">
        <w:rPr>
          <w:rFonts w:ascii="Comic Sans MS" w:hAnsi="Comic Sans MS"/>
          <w:sz w:val="24"/>
          <w:szCs w:val="24"/>
        </w:rPr>
        <w:t>19</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23</w:t>
      </w:r>
      <w:r w:rsidR="00A42EF8" w:rsidRPr="00A42EF8">
        <w:rPr>
          <w:rFonts w:ascii="Comic Sans MS" w:hAnsi="Comic Sans MS"/>
          <w:sz w:val="24"/>
          <w:szCs w:val="24"/>
          <w:vertAlign w:val="superscript"/>
        </w:rPr>
        <w:t>rd</w:t>
      </w:r>
      <w:r w:rsidR="00A42EF8">
        <w:rPr>
          <w:rFonts w:ascii="Comic Sans MS" w:hAnsi="Comic Sans MS"/>
          <w:sz w:val="24"/>
          <w:szCs w:val="24"/>
        </w:rPr>
        <w:t xml:space="preserve"> April</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2A50B9F" w14:textId="77777777" w:rsidR="00496C16" w:rsidRDefault="00496C16" w:rsidP="00496C16">
      <w:pPr>
        <w:rPr>
          <w:rFonts w:ascii="Comic Sans MS" w:hAnsi="Comic Sans MS"/>
          <w:sz w:val="24"/>
          <w:szCs w:val="24"/>
        </w:rPr>
      </w:pPr>
    </w:p>
    <w:p w14:paraId="333E8412" w14:textId="7345C0D5" w:rsidR="00A42EF8" w:rsidRDefault="00A42EF8" w:rsidP="00496C16">
      <w:pPr>
        <w:rPr>
          <w:rFonts w:ascii="Comic Sans MS" w:hAnsi="Comic Sans MS"/>
        </w:rPr>
      </w:pPr>
      <w:r>
        <w:rPr>
          <w:rFonts w:ascii="Comic Sans MS" w:hAnsi="Comic Sans MS"/>
        </w:rPr>
        <w:t>A fantastic first week back – made all the better by our ability to begin Out &amp; About sessions with this year’s Flying Fish children! So enjoyable! More information about it in the ‘Out and About’ section below.</w:t>
      </w:r>
    </w:p>
    <w:p w14:paraId="13D51BCF" w14:textId="1537CCB5" w:rsidR="00983936" w:rsidRDefault="00A42EF8" w:rsidP="00496C16">
      <w:pPr>
        <w:rPr>
          <w:rFonts w:ascii="Comic Sans MS" w:hAnsi="Comic Sans MS"/>
        </w:rPr>
      </w:pPr>
      <w:r>
        <w:rPr>
          <w:rFonts w:ascii="Comic Sans MS" w:hAnsi="Comic Sans MS"/>
        </w:rPr>
        <w:t xml:space="preserve">Over the next few </w:t>
      </w:r>
      <w:r w:rsidR="00F6527B">
        <w:rPr>
          <w:rFonts w:ascii="Comic Sans MS" w:hAnsi="Comic Sans MS"/>
        </w:rPr>
        <w:t>weeks,</w:t>
      </w:r>
      <w:r>
        <w:rPr>
          <w:rFonts w:ascii="Comic Sans MS" w:hAnsi="Comic Sans MS"/>
        </w:rPr>
        <w:t xml:space="preserve"> we are going to be focusing on ‘feelings’ through the</w:t>
      </w:r>
      <w:r w:rsidR="00545F66">
        <w:rPr>
          <w:rFonts w:ascii="Comic Sans MS" w:hAnsi="Comic Sans MS"/>
        </w:rPr>
        <w:t xml:space="preserve"> book The Colour Monster by Anna Llenas</w:t>
      </w:r>
      <w:r>
        <w:rPr>
          <w:rFonts w:ascii="Comic Sans MS" w:hAnsi="Comic Sans MS"/>
        </w:rPr>
        <w:t>.  This is a great book for supporting children in understanding and identifying different emotions</w:t>
      </w:r>
      <w:r w:rsidR="00F6527B">
        <w:rPr>
          <w:rFonts w:ascii="Comic Sans MS" w:hAnsi="Comic Sans MS"/>
        </w:rPr>
        <w:t xml:space="preserve"> and we will be using it as a starting point </w:t>
      </w:r>
      <w:r w:rsidR="00983657">
        <w:rPr>
          <w:rFonts w:ascii="Comic Sans MS" w:hAnsi="Comic Sans MS"/>
        </w:rPr>
        <w:t xml:space="preserve">to </w:t>
      </w:r>
      <w:r w:rsidR="00F6527B">
        <w:rPr>
          <w:rFonts w:ascii="Comic Sans MS" w:hAnsi="Comic Sans MS"/>
        </w:rPr>
        <w:t xml:space="preserve">talk about feelings. </w:t>
      </w:r>
      <w:r w:rsidR="00983657">
        <w:rPr>
          <w:rFonts w:ascii="Comic Sans MS" w:hAnsi="Comic Sans MS"/>
        </w:rPr>
        <w:t xml:space="preserve">Research shows that children are more able to regulate their emotions if they are able to identify what they are feeling – this is an important first step in self-regulation and also in paving the pathway to a healthy mind in future life.  Our pre-school </w:t>
      </w:r>
      <w:r w:rsidR="00F6527B">
        <w:rPr>
          <w:rFonts w:ascii="Comic Sans MS" w:hAnsi="Comic Sans MS"/>
        </w:rPr>
        <w:t xml:space="preserve">children have demonstrated the beginnings of ‘reflection’ and great language skills as they have talked about times that they have felt these feelings – helping fill up our colour feelings jars with their </w:t>
      </w:r>
      <w:r w:rsidR="00983657">
        <w:rPr>
          <w:rFonts w:ascii="Comic Sans MS" w:hAnsi="Comic Sans MS"/>
        </w:rPr>
        <w:t xml:space="preserve">memories and reflections. </w:t>
      </w:r>
    </w:p>
    <w:p w14:paraId="7DA42179" w14:textId="70223DEA" w:rsidR="00983657" w:rsidRDefault="00BC3935" w:rsidP="00496C16">
      <w:pPr>
        <w:rPr>
          <w:rFonts w:ascii="Comic Sans MS" w:hAnsi="Comic Sans MS"/>
        </w:rPr>
      </w:pPr>
      <w:r>
        <w:rPr>
          <w:rFonts w:ascii="Comic Sans MS" w:hAnsi="Comic Sans MS"/>
        </w:rPr>
        <w:t>Other highlights this week have included exploring capacity</w:t>
      </w:r>
      <w:r w:rsidR="00545F66">
        <w:rPr>
          <w:rFonts w:ascii="Comic Sans MS" w:hAnsi="Comic Sans MS"/>
        </w:rPr>
        <w:t xml:space="preserve"> and making potions</w:t>
      </w:r>
      <w:r>
        <w:rPr>
          <w:rFonts w:ascii="Comic Sans MS" w:hAnsi="Comic Sans MS"/>
        </w:rPr>
        <w:t xml:space="preserve"> with coloured water</w:t>
      </w:r>
      <w:r w:rsidR="00545F66">
        <w:rPr>
          <w:rFonts w:ascii="Comic Sans MS" w:hAnsi="Comic Sans MS"/>
        </w:rPr>
        <w:t xml:space="preserve"> and flowers</w:t>
      </w:r>
      <w:r>
        <w:rPr>
          <w:rFonts w:ascii="Comic Sans MS" w:hAnsi="Comic Sans MS"/>
        </w:rPr>
        <w:t xml:space="preserve"> in the builders trays, creating colour creations with lots of loose parts in the playdough,  mixing and creating colours with dry powder paint and water in the creating area (you can imagine the mess but worth it for the concentration and involvement that it has prompted), and lots of lovely collaborative play with the soft blocks in the Rock Pool Area – they have been used in some very imaginative ways.</w:t>
      </w:r>
    </w:p>
    <w:p w14:paraId="045B815D" w14:textId="486373A5" w:rsidR="00BC3935" w:rsidRDefault="00BC3935" w:rsidP="00496C16">
      <w:pPr>
        <w:rPr>
          <w:rFonts w:ascii="Comic Sans MS" w:hAnsi="Comic Sans MS"/>
        </w:rPr>
      </w:pPr>
      <w:r>
        <w:rPr>
          <w:rFonts w:ascii="Comic Sans MS" w:hAnsi="Comic Sans MS"/>
        </w:rPr>
        <w:t xml:space="preserve">As the year has progressed we have noticed how the children’s block and construction play has developed. We are now seeing the most amazing creations </w:t>
      </w:r>
      <w:r w:rsidR="00545F66">
        <w:rPr>
          <w:rFonts w:ascii="Comic Sans MS" w:hAnsi="Comic Sans MS"/>
        </w:rPr>
        <w:t>being constructed, especially by</w:t>
      </w:r>
      <w:r>
        <w:rPr>
          <w:rFonts w:ascii="Comic Sans MS" w:hAnsi="Comic Sans MS"/>
        </w:rPr>
        <w:t xml:space="preserve"> groups of children working together. So interesting to observe and a great example of the power of simple block play.  Research (we do love a bit of research!) indicates that children who are skilled constructors with blocks often go on to become skilled mathematicians. The skills that block play requires fires up neurons in the mathematical parts of the brain – a simple way to support your child’s future success in this area. </w:t>
      </w:r>
    </w:p>
    <w:p w14:paraId="63853049" w14:textId="1FD04CD2" w:rsidR="00BC3935" w:rsidRDefault="00BC3935" w:rsidP="00496C16">
      <w:pPr>
        <w:rPr>
          <w:rFonts w:ascii="Comic Sans MS" w:hAnsi="Comic Sans MS"/>
        </w:rPr>
      </w:pPr>
      <w:r>
        <w:rPr>
          <w:rFonts w:ascii="Comic Sans MS" w:hAnsi="Comic Sans MS"/>
        </w:rPr>
        <w:t>And finally – the delivery of a HUGE empty box has sparked some super play among the children – encouraging play in groups and pairs with lots of lovely conversations</w:t>
      </w:r>
      <w:r w:rsidR="001914C4">
        <w:rPr>
          <w:rFonts w:ascii="Comic Sans MS" w:hAnsi="Comic Sans MS"/>
        </w:rPr>
        <w:t xml:space="preserve">. Just what we love to see our pre-school crew doing </w:t>
      </w:r>
      <w:r w:rsidR="001914C4" w:rsidRPr="001914C4">
        <w:rPr>
          <w:rFonts w:ascii="Segoe UI Emoji" w:eastAsia="Segoe UI Emoji" w:hAnsi="Segoe UI Emoji" w:cs="Segoe UI Emoji"/>
        </w:rPr>
        <w:t>😊</w:t>
      </w:r>
      <w:r w:rsidR="001914C4">
        <w:rPr>
          <w:rFonts w:ascii="Comic Sans MS" w:hAnsi="Comic Sans MS"/>
        </w:rPr>
        <w:t xml:space="preserve">. </w:t>
      </w:r>
    </w:p>
    <w:p w14:paraId="151FC61F" w14:textId="7F003EB7" w:rsidR="0026308D" w:rsidRDefault="0026308D" w:rsidP="00496C16">
      <w:pPr>
        <w:rPr>
          <w:rFonts w:ascii="Comic Sans MS" w:hAnsi="Comic Sans MS"/>
        </w:rPr>
      </w:pPr>
    </w:p>
    <w:p w14:paraId="4773002B" w14:textId="22062176" w:rsidR="0026308D" w:rsidRPr="00372DB2" w:rsidRDefault="0026308D" w:rsidP="00496C16">
      <w:pPr>
        <w:rPr>
          <w:rFonts w:ascii="Comic Sans MS" w:hAnsi="Comic Sans MS"/>
          <w:bCs/>
        </w:rPr>
      </w:pPr>
      <w:r>
        <w:rPr>
          <w:rFonts w:ascii="Comic Sans MS" w:hAnsi="Comic Sans MS"/>
          <w:noProof/>
          <w:lang w:eastAsia="en-GB"/>
        </w:rPr>
        <w:lastRenderedPageBreak/>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372DB2" w:rsidRPr="00372DB2">
        <w:rPr>
          <w:rFonts w:ascii="Comic Sans MS" w:hAnsi="Comic Sans MS"/>
          <w:bCs/>
          <w:sz w:val="24"/>
          <w:szCs w:val="24"/>
        </w:rPr>
        <w:t>It has been sooo good to</w:t>
      </w:r>
      <w:r w:rsidR="00372DB2">
        <w:rPr>
          <w:rFonts w:ascii="Comic Sans MS" w:hAnsi="Comic Sans MS"/>
          <w:b/>
          <w:sz w:val="24"/>
          <w:szCs w:val="24"/>
        </w:rPr>
        <w:t xml:space="preserve"> </w:t>
      </w:r>
      <w:r w:rsidR="00372DB2" w:rsidRPr="00372DB2">
        <w:rPr>
          <w:rFonts w:ascii="Comic Sans MS" w:hAnsi="Comic Sans MS"/>
          <w:bCs/>
          <w:sz w:val="24"/>
          <w:szCs w:val="24"/>
        </w:rPr>
        <w:t>get back out</w:t>
      </w:r>
      <w:r w:rsidR="00372DB2">
        <w:rPr>
          <w:rFonts w:ascii="Comic Sans MS" w:hAnsi="Comic Sans MS"/>
          <w:bCs/>
          <w:sz w:val="24"/>
          <w:szCs w:val="24"/>
        </w:rPr>
        <w:t xml:space="preserve"> there and do what we know the children love (and we rather enjo</w:t>
      </w:r>
      <w:r w:rsidR="00545F66">
        <w:rPr>
          <w:rFonts w:ascii="Comic Sans MS" w:hAnsi="Comic Sans MS"/>
          <w:bCs/>
          <w:sz w:val="24"/>
          <w:szCs w:val="24"/>
        </w:rPr>
        <w:t>y too!).  This week all of the Flying F</w:t>
      </w:r>
      <w:r w:rsidR="00372DB2">
        <w:rPr>
          <w:rFonts w:ascii="Comic Sans MS" w:hAnsi="Comic Sans MS"/>
          <w:bCs/>
          <w:sz w:val="24"/>
          <w:szCs w:val="24"/>
        </w:rPr>
        <w:t>ish children (bar one little one who unfortunately missed her sessi</w:t>
      </w:r>
      <w:r w:rsidR="00545F66">
        <w:rPr>
          <w:rFonts w:ascii="Comic Sans MS" w:hAnsi="Comic Sans MS"/>
          <w:bCs/>
          <w:sz w:val="24"/>
          <w:szCs w:val="24"/>
        </w:rPr>
        <w:t>on) have visited Greenfield Gardens or Greenslade P</w:t>
      </w:r>
      <w:r w:rsidR="00372DB2">
        <w:rPr>
          <w:rFonts w:ascii="Comic Sans MS" w:hAnsi="Comic Sans MS"/>
          <w:bCs/>
          <w:sz w:val="24"/>
          <w:szCs w:val="24"/>
        </w:rPr>
        <w:t>ark for a session of physical exercise and self-control games.  We have used this first session to see how sensible the children are with regards to road safety, listening etc and have taught them the rules of being Out and About with pre-school. The sessi</w:t>
      </w:r>
      <w:r w:rsidR="00545F66">
        <w:rPr>
          <w:rFonts w:ascii="Comic Sans MS" w:hAnsi="Comic Sans MS"/>
          <w:bCs/>
          <w:sz w:val="24"/>
          <w:szCs w:val="24"/>
        </w:rPr>
        <w:t>ons have been absolutely lovely</w:t>
      </w:r>
      <w:r w:rsidR="00372DB2">
        <w:rPr>
          <w:rFonts w:ascii="Comic Sans MS" w:hAnsi="Comic Sans MS"/>
          <w:bCs/>
          <w:sz w:val="24"/>
          <w:szCs w:val="24"/>
        </w:rPr>
        <w:t xml:space="preserve"> and the children have been stars. We can’t wait to go further afield as the summer progresses! </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10682728" w14:textId="320F50C2" w:rsidR="004227F0" w:rsidRDefault="001914C4" w:rsidP="00496C16">
      <w:pPr>
        <w:jc w:val="both"/>
        <w:rPr>
          <w:rFonts w:ascii="Comic Sans MS" w:hAnsi="Comic Sans MS"/>
        </w:rPr>
      </w:pPr>
      <w:r>
        <w:rPr>
          <w:rFonts w:ascii="Comic Sans MS" w:hAnsi="Comic Sans MS"/>
        </w:rPr>
        <w:t xml:space="preserve">The Flying Fish have been introduced to the letter sound ‘n’ and have been listening out for it both as the initial sound of a word and for when it is within or at the end of a word. </w:t>
      </w:r>
    </w:p>
    <w:p w14:paraId="1099F8A6" w14:textId="0CE726DC" w:rsidR="001914C4" w:rsidRDefault="001914C4" w:rsidP="00496C16">
      <w:pPr>
        <w:jc w:val="both"/>
        <w:rPr>
          <w:rFonts w:ascii="Comic Sans MS" w:hAnsi="Comic Sans MS"/>
        </w:rPr>
      </w:pPr>
      <w:r>
        <w:rPr>
          <w:rFonts w:ascii="Comic Sans MS" w:hAnsi="Comic Sans MS"/>
        </w:rPr>
        <w:t xml:space="preserve">The Starfish have been singing the song ‘If you are happy and you know it’, thinking about how we can show other feelings. </w:t>
      </w:r>
    </w:p>
    <w:p w14:paraId="1ACA8B02" w14:textId="77777777" w:rsidR="001914C4" w:rsidRDefault="001914C4" w:rsidP="00496C16">
      <w:pPr>
        <w:jc w:val="both"/>
        <w:rPr>
          <w:rFonts w:ascii="Comic Sans MS" w:hAnsi="Comic Sans MS"/>
        </w:rPr>
      </w:pPr>
    </w:p>
    <w:p w14:paraId="30EC0485" w14:textId="4FEB494E"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15CA933A" w14:textId="3D34A095" w:rsidR="00496C16" w:rsidRDefault="001914C4" w:rsidP="00496C16">
      <w:pPr>
        <w:jc w:val="both"/>
        <w:rPr>
          <w:rFonts w:ascii="Comic Sans MS" w:hAnsi="Comic Sans MS"/>
          <w:sz w:val="24"/>
          <w:szCs w:val="24"/>
        </w:rPr>
      </w:pPr>
      <w:r>
        <w:rPr>
          <w:rFonts w:ascii="Comic Sans MS" w:hAnsi="Comic Sans MS"/>
          <w:sz w:val="24"/>
          <w:szCs w:val="24"/>
        </w:rPr>
        <w:t xml:space="preserve">Talk about feelings with your child – support them in understanding that no emotion is a ‘bad’ one. Children need to understand that they are not wrong for feeling a certain emotion, e.g. </w:t>
      </w:r>
      <w:r w:rsidR="00833C7A">
        <w:rPr>
          <w:rFonts w:ascii="Comic Sans MS" w:hAnsi="Comic Sans MS"/>
          <w:sz w:val="24"/>
          <w:szCs w:val="24"/>
        </w:rPr>
        <w:t>anger, and that all of us experi</w:t>
      </w:r>
      <w:r w:rsidR="0026308D">
        <w:rPr>
          <w:rFonts w:ascii="Comic Sans MS" w:hAnsi="Comic Sans MS"/>
          <w:sz w:val="24"/>
          <w:szCs w:val="24"/>
        </w:rPr>
        <w:t xml:space="preserve">ence that emotion at times.  Our role as adults is to model and teach them what is the best thing to do when they feel that emotion, whilst being realistic of their age and personality.  </w:t>
      </w:r>
    </w:p>
    <w:p w14:paraId="27014DAC" w14:textId="7127E568" w:rsidR="0026308D" w:rsidRPr="00496C16" w:rsidRDefault="0026308D" w:rsidP="00496C16">
      <w:pPr>
        <w:jc w:val="both"/>
        <w:rPr>
          <w:rFonts w:ascii="Comic Sans MS" w:hAnsi="Comic Sans MS"/>
          <w:sz w:val="24"/>
          <w:szCs w:val="24"/>
          <w:u w:val="single"/>
        </w:rPr>
      </w:pPr>
      <w:r>
        <w:rPr>
          <w:rFonts w:ascii="Comic Sans MS" w:hAnsi="Comic Sans MS"/>
          <w:sz w:val="24"/>
          <w:szCs w:val="24"/>
        </w:rPr>
        <w:t>Being open and talki</w:t>
      </w:r>
      <w:r w:rsidR="00545F66">
        <w:rPr>
          <w:rFonts w:ascii="Comic Sans MS" w:hAnsi="Comic Sans MS"/>
          <w:sz w:val="24"/>
          <w:szCs w:val="24"/>
        </w:rPr>
        <w:t>ng about feelings now (even</w:t>
      </w:r>
      <w:r>
        <w:rPr>
          <w:rFonts w:ascii="Comic Sans MS" w:hAnsi="Comic Sans MS"/>
          <w:sz w:val="24"/>
          <w:szCs w:val="24"/>
        </w:rPr>
        <w:t xml:space="preserve"> ones like anger, jealousy) with your little one will pay dividends later when they are teenagers as they will be use to being able to open up about how they feel with you and knowing that they will not be judged – essential for good mental health. </w:t>
      </w:r>
    </w:p>
    <w:sectPr w:rsidR="0026308D" w:rsidRPr="00496C16" w:rsidSect="00A42EF8">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9460F"/>
    <w:rsid w:val="000A6200"/>
    <w:rsid w:val="000A7775"/>
    <w:rsid w:val="000C6BE9"/>
    <w:rsid w:val="000D0678"/>
    <w:rsid w:val="00167770"/>
    <w:rsid w:val="001914C4"/>
    <w:rsid w:val="001B4A22"/>
    <w:rsid w:val="001B7BB3"/>
    <w:rsid w:val="001E0DE0"/>
    <w:rsid w:val="00220422"/>
    <w:rsid w:val="00221014"/>
    <w:rsid w:val="0026308D"/>
    <w:rsid w:val="0027591F"/>
    <w:rsid w:val="00291F3D"/>
    <w:rsid w:val="002C005E"/>
    <w:rsid w:val="002F5007"/>
    <w:rsid w:val="00302338"/>
    <w:rsid w:val="0037053A"/>
    <w:rsid w:val="00372DB2"/>
    <w:rsid w:val="003B26E2"/>
    <w:rsid w:val="003C0859"/>
    <w:rsid w:val="003C5B16"/>
    <w:rsid w:val="0041612C"/>
    <w:rsid w:val="004227F0"/>
    <w:rsid w:val="00424953"/>
    <w:rsid w:val="00434940"/>
    <w:rsid w:val="0047407B"/>
    <w:rsid w:val="00496C16"/>
    <w:rsid w:val="004B3450"/>
    <w:rsid w:val="004C68FC"/>
    <w:rsid w:val="00517374"/>
    <w:rsid w:val="00534F6F"/>
    <w:rsid w:val="005426AA"/>
    <w:rsid w:val="00545F66"/>
    <w:rsid w:val="005A57C8"/>
    <w:rsid w:val="005B4AD7"/>
    <w:rsid w:val="006569A7"/>
    <w:rsid w:val="00667747"/>
    <w:rsid w:val="00676FB9"/>
    <w:rsid w:val="00683E49"/>
    <w:rsid w:val="00686A4E"/>
    <w:rsid w:val="006947C1"/>
    <w:rsid w:val="006A3C2A"/>
    <w:rsid w:val="006A567D"/>
    <w:rsid w:val="006C27E8"/>
    <w:rsid w:val="006D0C38"/>
    <w:rsid w:val="0073221E"/>
    <w:rsid w:val="00732557"/>
    <w:rsid w:val="00734EE7"/>
    <w:rsid w:val="00747E30"/>
    <w:rsid w:val="00776AF4"/>
    <w:rsid w:val="007B375C"/>
    <w:rsid w:val="007B60C2"/>
    <w:rsid w:val="007C7042"/>
    <w:rsid w:val="007D0D85"/>
    <w:rsid w:val="007D7C93"/>
    <w:rsid w:val="007E0065"/>
    <w:rsid w:val="00833C7A"/>
    <w:rsid w:val="00866BDB"/>
    <w:rsid w:val="00876403"/>
    <w:rsid w:val="00890F21"/>
    <w:rsid w:val="00894592"/>
    <w:rsid w:val="00894B5C"/>
    <w:rsid w:val="00895E05"/>
    <w:rsid w:val="00897D5D"/>
    <w:rsid w:val="008D67EB"/>
    <w:rsid w:val="00901721"/>
    <w:rsid w:val="00924BEF"/>
    <w:rsid w:val="009261A5"/>
    <w:rsid w:val="00935203"/>
    <w:rsid w:val="009405B6"/>
    <w:rsid w:val="00980539"/>
    <w:rsid w:val="00983657"/>
    <w:rsid w:val="00983936"/>
    <w:rsid w:val="009B0313"/>
    <w:rsid w:val="009B606B"/>
    <w:rsid w:val="009B6855"/>
    <w:rsid w:val="009C748E"/>
    <w:rsid w:val="009F2AE6"/>
    <w:rsid w:val="00A12AE0"/>
    <w:rsid w:val="00A42EF8"/>
    <w:rsid w:val="00AA5CE5"/>
    <w:rsid w:val="00AB031B"/>
    <w:rsid w:val="00AB17F5"/>
    <w:rsid w:val="00AE1758"/>
    <w:rsid w:val="00AE2C36"/>
    <w:rsid w:val="00AE7D89"/>
    <w:rsid w:val="00AF51F4"/>
    <w:rsid w:val="00B12DEE"/>
    <w:rsid w:val="00B52C6D"/>
    <w:rsid w:val="00B66F44"/>
    <w:rsid w:val="00B76F3B"/>
    <w:rsid w:val="00BB37FE"/>
    <w:rsid w:val="00BC3935"/>
    <w:rsid w:val="00BE316E"/>
    <w:rsid w:val="00BF0181"/>
    <w:rsid w:val="00C177FA"/>
    <w:rsid w:val="00C41B48"/>
    <w:rsid w:val="00C52316"/>
    <w:rsid w:val="00C5699F"/>
    <w:rsid w:val="00C760EE"/>
    <w:rsid w:val="00C94072"/>
    <w:rsid w:val="00C961F2"/>
    <w:rsid w:val="00CE2D0E"/>
    <w:rsid w:val="00CF5B11"/>
    <w:rsid w:val="00D071E5"/>
    <w:rsid w:val="00D14AAF"/>
    <w:rsid w:val="00D318B6"/>
    <w:rsid w:val="00D46785"/>
    <w:rsid w:val="00D53E1D"/>
    <w:rsid w:val="00D73CF8"/>
    <w:rsid w:val="00D878CC"/>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C0CB78C-CA6F-48F9-A48E-22903FA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2021-03-12T12:55:00Z</cp:lastPrinted>
  <dcterms:created xsi:type="dcterms:W3CDTF">2021-04-26T09:06:00Z</dcterms:created>
  <dcterms:modified xsi:type="dcterms:W3CDTF">2021-04-26T09:06:00Z</dcterms:modified>
</cp:coreProperties>
</file>