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74D89D" w14:textId="143CD619" w:rsidR="00000FC3" w:rsidRDefault="00F33075" w:rsidP="00000FC3">
      <w:pPr>
        <w:jc w:val="center"/>
        <w:rPr>
          <w:rFonts w:ascii="Kristen ITC" w:hAnsi="Kristen ITC"/>
          <w:sz w:val="44"/>
          <w:szCs w:val="4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330E1706">
                <wp:simplePos x="0" y="0"/>
                <wp:positionH relativeFrom="column">
                  <wp:posOffset>3505200</wp:posOffset>
                </wp:positionH>
                <wp:positionV relativeFrom="paragraph">
                  <wp:posOffset>508000</wp:posOffset>
                </wp:positionV>
                <wp:extent cx="2489200" cy="1181100"/>
                <wp:effectExtent l="317500" t="12700" r="25400" b="25400"/>
                <wp:wrapNone/>
                <wp:docPr id="2" name="Speech Bubble: Oval 2"/>
                <wp:cNvGraphicFramePr/>
                <a:graphic xmlns:a="http://schemas.openxmlformats.org/drawingml/2006/main">
                  <a:graphicData uri="http://schemas.microsoft.com/office/word/2010/wordprocessingShape">
                    <wps:wsp>
                      <wps:cNvSpPr/>
                      <wps:spPr>
                        <a:xfrm>
                          <a:off x="0" y="0"/>
                          <a:ext cx="2489200" cy="118110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62ADE8DC" w14:textId="486F6298" w:rsidR="00EC73BA" w:rsidRPr="00D44B25" w:rsidRDefault="00B27198" w:rsidP="00EC73BA">
                            <w:pPr>
                              <w:jc w:val="center"/>
                              <w:rPr>
                                <w:b/>
                                <w:bCs/>
                                <w:sz w:val="28"/>
                                <w:szCs w:val="28"/>
                              </w:rPr>
                            </w:pPr>
                            <w:r>
                              <w:rPr>
                                <w:b/>
                                <w:bCs/>
                                <w:sz w:val="28"/>
                                <w:szCs w:val="28"/>
                              </w:rPr>
                              <w:t xml:space="preserve"> Sign language, deaf, hearing</w:t>
                            </w:r>
                            <w:r w:rsidR="00845466">
                              <w:rPr>
                                <w:b/>
                                <w:bCs/>
                                <w:sz w:val="28"/>
                                <w:szCs w:val="28"/>
                              </w:rPr>
                              <w:t>, loud, quiet, silent</w:t>
                            </w:r>
                            <w:r w:rsidR="00571DB9">
                              <w:rPr>
                                <w:b/>
                                <w:bCs/>
                                <w:sz w:val="28"/>
                                <w:szCs w:val="28"/>
                              </w:rPr>
                              <w:t>, hearing aids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76pt;margin-top:40pt;width:196pt;height: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" adj="-2553,10959" fillcolor="white [3201]" strokecolor="#70ad47 [3209]" strokeweight="1pt">
                <v:textbox>
                  <w:txbxContent>
                    <w:p w14:paraId="62ADE8DC" w14:textId="486F6298" w:rsidR="00EC73BA" w:rsidRPr="00D44B25" w:rsidRDefault="00B27198" w:rsidP="00EC73BA">
                      <w:pPr>
                        <w:jc w:val="center"/>
                        <w:rPr>
                          <w:b/>
                          <w:bCs/>
                          <w:sz w:val="28"/>
                          <w:szCs w:val="28"/>
                        </w:rPr>
                      </w:pPr>
                      <w:r>
                        <w:rPr>
                          <w:b/>
                          <w:bCs/>
                          <w:sz w:val="28"/>
                          <w:szCs w:val="28"/>
                        </w:rPr>
                        <w:t xml:space="preserve"> Sign language, deaf, hearing</w:t>
                      </w:r>
                      <w:r w:rsidR="00845466">
                        <w:rPr>
                          <w:b/>
                          <w:bCs/>
                          <w:sz w:val="28"/>
                          <w:szCs w:val="28"/>
                        </w:rPr>
                        <w:t>, loud, quiet, silent</w:t>
                      </w:r>
                      <w:r w:rsidR="00571DB9">
                        <w:rPr>
                          <w:b/>
                          <w:bCs/>
                          <w:sz w:val="28"/>
                          <w:szCs w:val="28"/>
                        </w:rPr>
                        <w:t>, hearing aids</w:t>
                      </w:r>
                    </w:p>
                  </w:txbxContent>
                </v:textbox>
              </v:shape>
            </w:pict>
          </mc:Fallback>
        </mc:AlternateContent>
      </w:r>
      <w:r w:rsidR="00000FC3">
        <w:rPr>
          <w:rFonts w:ascii="Kristen ITC" w:hAnsi="Kristen ITC"/>
          <w:sz w:val="44"/>
          <w:szCs w:val="44"/>
        </w:rPr>
        <w:t>Play &amp; Learning Newsletter</w:t>
      </w:r>
    </w:p>
    <w:p w14:paraId="00A5AC27" w14:textId="0C2806F1" w:rsidR="00000FC3" w:rsidRDefault="00581202" w:rsidP="00667747">
      <w:pPr>
        <w:jc w:val="center"/>
        <w:rPr>
          <w:rFonts w:ascii="Comic Sans MS" w:hAnsi="Comic Sans MS"/>
          <w:sz w:val="24"/>
          <w:szCs w:val="24"/>
        </w:rPr>
      </w:pPr>
      <w:r>
        <w:rPr>
          <w:rFonts w:ascii="Comic Sans MS" w:hAnsi="Comic Sans MS"/>
          <w:sz w:val="24"/>
          <w:szCs w:val="24"/>
        </w:rPr>
        <w:t>24</w:t>
      </w:r>
      <w:r w:rsidRPr="00581202">
        <w:rPr>
          <w:rFonts w:ascii="Comic Sans MS" w:hAnsi="Comic Sans MS"/>
          <w:sz w:val="24"/>
          <w:szCs w:val="24"/>
          <w:vertAlign w:val="superscript"/>
        </w:rPr>
        <w:t>th</w:t>
      </w:r>
      <w:r>
        <w:rPr>
          <w:rFonts w:ascii="Comic Sans MS" w:hAnsi="Comic Sans MS"/>
          <w:sz w:val="24"/>
          <w:szCs w:val="24"/>
        </w:rPr>
        <w:t xml:space="preserve"> – 28</w:t>
      </w:r>
      <w:r w:rsidRPr="00581202">
        <w:rPr>
          <w:rFonts w:ascii="Comic Sans MS" w:hAnsi="Comic Sans MS"/>
          <w:sz w:val="24"/>
          <w:szCs w:val="24"/>
          <w:vertAlign w:val="superscript"/>
        </w:rPr>
        <w:t>th</w:t>
      </w:r>
      <w:r>
        <w:rPr>
          <w:rFonts w:ascii="Comic Sans MS" w:hAnsi="Comic Sans MS"/>
          <w:sz w:val="24"/>
          <w:szCs w:val="24"/>
        </w:rPr>
        <w:t xml:space="preserve"> </w:t>
      </w:r>
      <w:r w:rsidR="00B27198">
        <w:rPr>
          <w:rFonts w:ascii="Comic Sans MS" w:hAnsi="Comic Sans MS"/>
          <w:sz w:val="24"/>
          <w:szCs w:val="24"/>
        </w:rPr>
        <w:t xml:space="preserve"> </w:t>
      </w:r>
      <w:r w:rsidR="006818B8">
        <w:rPr>
          <w:rFonts w:ascii="Comic Sans MS" w:hAnsi="Comic Sans MS"/>
          <w:sz w:val="24"/>
          <w:szCs w:val="24"/>
        </w:rPr>
        <w:t>March</w:t>
      </w:r>
      <w:r w:rsidR="006B7237">
        <w:rPr>
          <w:rFonts w:ascii="Comic Sans MS" w:hAnsi="Comic Sans MS"/>
          <w:sz w:val="24"/>
          <w:szCs w:val="24"/>
        </w:rPr>
        <w:t xml:space="preserve"> 202</w:t>
      </w:r>
      <w:r w:rsidR="0042306C">
        <w:rPr>
          <w:rFonts w:ascii="Comic Sans MS" w:hAnsi="Comic Sans MS"/>
          <w:sz w:val="24"/>
          <w:szCs w:val="24"/>
        </w:rPr>
        <w:t>5</w:t>
      </w: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339DBCC0" w14:textId="77777777" w:rsidR="00EC73BA" w:rsidRDefault="00EC73BA" w:rsidP="00C760EE">
      <w:pPr>
        <w:rPr>
          <w:rFonts w:ascii="Comic Sans MS" w:hAnsi="Comic Sans MS"/>
        </w:rPr>
      </w:pPr>
    </w:p>
    <w:p w14:paraId="6136C2EE" w14:textId="1AE73832" w:rsidR="00EC73BA" w:rsidRDefault="00EC73BA" w:rsidP="00C760EE">
      <w:pPr>
        <w:rPr>
          <w:rFonts w:ascii="Comic Sans MS" w:hAnsi="Comic Sans MS"/>
        </w:rPr>
      </w:pPr>
    </w:p>
    <w:p w14:paraId="1DD9C71B" w14:textId="05A4B9E2" w:rsidR="00622E16" w:rsidRDefault="0057214C" w:rsidP="00845466">
      <w:pPr>
        <w:rPr>
          <w:rFonts w:ascii="Comic Sans MS" w:hAnsi="Comic Sans MS"/>
        </w:rPr>
      </w:pPr>
      <w:r>
        <w:rPr>
          <w:rFonts w:ascii="Comic Sans MS" w:hAnsi="Comic Sans MS"/>
        </w:rPr>
        <w:t xml:space="preserve">This </w:t>
      </w:r>
      <w:r w:rsidR="00B27198">
        <w:rPr>
          <w:rFonts w:ascii="Comic Sans MS" w:hAnsi="Comic Sans MS"/>
        </w:rPr>
        <w:t xml:space="preserve">week is National British Sign Language week – aimed to highlight the importance of sign language and raise people’s awareness of it.  </w:t>
      </w:r>
      <w:r w:rsidR="003868FC">
        <w:rPr>
          <w:rFonts w:ascii="Comic Sans MS" w:hAnsi="Comic Sans MS"/>
        </w:rPr>
        <w:t xml:space="preserve">Myself and Lorraine </w:t>
      </w:r>
      <w:r w:rsidR="00B27198">
        <w:rPr>
          <w:rFonts w:ascii="Comic Sans MS" w:hAnsi="Comic Sans MS"/>
        </w:rPr>
        <w:t>ha</w:t>
      </w:r>
      <w:r w:rsidR="003868FC">
        <w:rPr>
          <w:rFonts w:ascii="Comic Sans MS" w:hAnsi="Comic Sans MS"/>
        </w:rPr>
        <w:t xml:space="preserve">ve </w:t>
      </w:r>
      <w:r w:rsidR="00B27198">
        <w:rPr>
          <w:rFonts w:ascii="Comic Sans MS" w:hAnsi="Comic Sans MS"/>
        </w:rPr>
        <w:t xml:space="preserve">trained in British sign language and regularly used it with the children, for example in our ‘hello’ song during Flying Fish group times and during song sessions – and it’s been amazing what the children have picked up just by copying and absorbing the signs that </w:t>
      </w:r>
      <w:r w:rsidR="00641F02">
        <w:rPr>
          <w:rFonts w:ascii="Comic Sans MS" w:hAnsi="Comic Sans MS"/>
        </w:rPr>
        <w:t xml:space="preserve">the staff </w:t>
      </w:r>
      <w:r w:rsidR="00B27198">
        <w:rPr>
          <w:rFonts w:ascii="Comic Sans MS" w:hAnsi="Comic Sans MS"/>
        </w:rPr>
        <w:t>use</w:t>
      </w:r>
      <w:r w:rsidR="00103BF6">
        <w:rPr>
          <w:rFonts w:ascii="Comic Sans MS" w:hAnsi="Comic Sans MS"/>
        </w:rPr>
        <w:t xml:space="preserve">. </w:t>
      </w:r>
      <w:r w:rsidR="00B27198">
        <w:rPr>
          <w:rFonts w:ascii="Comic Sans MS" w:hAnsi="Comic Sans MS"/>
        </w:rPr>
        <w:t>This week we decide to focus on using it further and also in exploring why it is used</w:t>
      </w:r>
      <w:r w:rsidR="006355F6">
        <w:rPr>
          <w:rFonts w:ascii="Comic Sans MS" w:hAnsi="Comic Sans MS"/>
        </w:rPr>
        <w:t>.  The British Sign Language society set a challenge for pre-schooler</w:t>
      </w:r>
      <w:r w:rsidR="00A1749F">
        <w:rPr>
          <w:rFonts w:ascii="Comic Sans MS" w:hAnsi="Comic Sans MS"/>
        </w:rPr>
        <w:t xml:space="preserve">s </w:t>
      </w:r>
      <w:r w:rsidR="00994F80">
        <w:rPr>
          <w:rFonts w:ascii="Comic Sans MS" w:hAnsi="Comic Sans MS"/>
        </w:rPr>
        <w:t xml:space="preserve">to learn </w:t>
      </w:r>
      <w:r w:rsidR="00290E16">
        <w:rPr>
          <w:rFonts w:ascii="Comic Sans MS" w:hAnsi="Comic Sans MS"/>
        </w:rPr>
        <w:t>5-</w:t>
      </w:r>
      <w:r w:rsidR="00994F80">
        <w:rPr>
          <w:rFonts w:ascii="Comic Sans MS" w:hAnsi="Comic Sans MS"/>
        </w:rPr>
        <w:t>10</w:t>
      </w:r>
      <w:r w:rsidR="006355F6">
        <w:rPr>
          <w:rFonts w:ascii="Comic Sans MS" w:hAnsi="Comic Sans MS"/>
        </w:rPr>
        <w:t xml:space="preserve"> signs within the space of a week which the Flying Fish children, in particular, have been working hard on learning.  </w:t>
      </w:r>
      <w:r w:rsidR="00A1749F">
        <w:rPr>
          <w:rFonts w:ascii="Comic Sans MS" w:hAnsi="Comic Sans MS"/>
        </w:rPr>
        <w:t>We have watched a video of two people having a conversation using just sign language which the children found fascinating. The children have used ear defenders to experience what it is like when you can’t hear things clearly and we have also been reading</w:t>
      </w:r>
      <w:r w:rsidR="00845466">
        <w:rPr>
          <w:rFonts w:ascii="Comic Sans MS" w:hAnsi="Comic Sans MS"/>
        </w:rPr>
        <w:t xml:space="preserve"> and discussing</w:t>
      </w:r>
      <w:r w:rsidR="00A1749F">
        <w:rPr>
          <w:rFonts w:ascii="Comic Sans MS" w:hAnsi="Comic Sans MS"/>
        </w:rPr>
        <w:t xml:space="preserve"> the story ‘Freddie and the Fairy’ by Julia </w:t>
      </w:r>
      <w:r w:rsidR="00845466">
        <w:rPr>
          <w:rFonts w:ascii="Comic Sans MS" w:hAnsi="Comic Sans MS"/>
        </w:rPr>
        <w:t xml:space="preserve">Donaldson to learn about the rules for how we can be good communicators for people who may not be able to hear clearly (no mumbling, look at people’s faces and don’t put your hand over your mouth when you are speaking – the pre-school crew came up with another rule too – use sign language!). </w:t>
      </w:r>
      <w:r w:rsidR="0087173D">
        <w:rPr>
          <w:rFonts w:ascii="Comic Sans MS" w:hAnsi="Comic Sans MS"/>
        </w:rPr>
        <w:t>We have also shared the story</w:t>
      </w:r>
      <w:r w:rsidR="002A1386">
        <w:rPr>
          <w:rFonts w:ascii="Comic Sans MS" w:hAnsi="Comic Sans MS"/>
        </w:rPr>
        <w:t xml:space="preserve"> Bear can ski where a teddy finds out he needs hearing aids. It’s a really lovely story and you can find it signed on </w:t>
      </w:r>
      <w:r w:rsidR="00130909">
        <w:rPr>
          <w:rFonts w:ascii="Comic Sans MS" w:hAnsi="Comic Sans MS"/>
        </w:rPr>
        <w:t>CBeebies</w:t>
      </w:r>
      <w:r w:rsidR="002A1386">
        <w:rPr>
          <w:rFonts w:ascii="Comic Sans MS" w:hAnsi="Comic Sans MS"/>
        </w:rPr>
        <w:t xml:space="preserve">. </w:t>
      </w:r>
    </w:p>
    <w:p w14:paraId="6E677105" w14:textId="1F4DD81C" w:rsidR="00845466" w:rsidRDefault="00845466" w:rsidP="00845466">
      <w:pPr>
        <w:rPr>
          <w:rFonts w:ascii="Comic Sans MS" w:hAnsi="Comic Sans MS"/>
        </w:rPr>
      </w:pPr>
      <w:r>
        <w:rPr>
          <w:rFonts w:ascii="Comic Sans MS" w:hAnsi="Comic Sans MS"/>
        </w:rPr>
        <w:t>Obviously the very youngest children have enjoyed joining with the experiences but may not have absorbed the significance of it. For them we have been focusing on them distinguishing loud</w:t>
      </w:r>
      <w:r w:rsidR="00BB37B2">
        <w:rPr>
          <w:rFonts w:ascii="Comic Sans MS" w:hAnsi="Comic Sans MS"/>
        </w:rPr>
        <w:t>, q</w:t>
      </w:r>
      <w:r>
        <w:rPr>
          <w:rFonts w:ascii="Comic Sans MS" w:hAnsi="Comic Sans MS"/>
        </w:rPr>
        <w:t>uiet and silent The older ones have really taken on board the fact that si</w:t>
      </w:r>
      <w:r w:rsidR="00BB37B2">
        <w:rPr>
          <w:rFonts w:ascii="Comic Sans MS" w:hAnsi="Comic Sans MS"/>
        </w:rPr>
        <w:t>gn</w:t>
      </w:r>
      <w:r>
        <w:rPr>
          <w:rFonts w:ascii="Comic Sans MS" w:hAnsi="Comic Sans MS"/>
        </w:rPr>
        <w:t xml:space="preserve"> language is another way of communicating with others</w:t>
      </w:r>
      <w:r w:rsidR="00BB37B2">
        <w:rPr>
          <w:rFonts w:ascii="Comic Sans MS" w:hAnsi="Comic Sans MS"/>
        </w:rPr>
        <w:t xml:space="preserve"> and what the world might be like for people who are deaf – big concepts to understand for little ones but our crew have been so interested in talking about these ideas</w:t>
      </w:r>
      <w:r w:rsidR="00B407A0">
        <w:rPr>
          <w:rFonts w:ascii="Comic Sans MS" w:hAnsi="Comic Sans MS"/>
        </w:rPr>
        <w:t xml:space="preserve"> and so important that they begin to appreciate and understanding the different experiences of people from a young age. </w:t>
      </w:r>
    </w:p>
    <w:p w14:paraId="0370B8B4" w14:textId="4D7F7E5C" w:rsidR="00D52FBB" w:rsidRDefault="0055096D" w:rsidP="007C2877">
      <w:pPr>
        <w:rPr>
          <w:rFonts w:ascii="Comic Sans MS" w:hAnsi="Comic Sans MS"/>
          <w:bCs/>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5" cstate="print">
                            <a:extLst>
                              <a:ext uri="{28A0092B-C50C-407E-A947-70E740481C1C}">
                                <a14:useLocalDpi xmlns:a14="http://schemas.microsoft.com/office/drawing/2010/main" val="0"/>
                              </a:ext>
                              <a:ext uri="{837473B0-CC2E-450A-ABE3-18F120FF3D39}">
                                <a1611:picAttrSrcUrl xmlns:a1611="http://schemas.microsoft.com/office/drawing/2016/11/main" r:id="rId6"/>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r w:rsidR="00D2193D">
        <w:rPr>
          <w:rFonts w:ascii="Comic Sans MS" w:hAnsi="Comic Sans MS"/>
          <w:bCs/>
          <w:i/>
          <w:sz w:val="24"/>
          <w:szCs w:val="24"/>
        </w:rPr>
        <w:t>This week the Starfish have been exploring loud/quiet sounds and how we can make them with instruments. They have been identifying whether sounds are loud or quiet and working out what could be making these sounds.</w:t>
      </w:r>
      <w:r w:rsidR="00922F23">
        <w:rPr>
          <w:rFonts w:ascii="Comic Sans MS" w:hAnsi="Comic Sans MS"/>
          <w:bCs/>
          <w:i/>
          <w:sz w:val="24"/>
          <w:szCs w:val="24"/>
        </w:rPr>
        <w:t xml:space="preserve"> We also had pots filled with a</w:t>
      </w:r>
      <w:r w:rsidR="00B607EA">
        <w:rPr>
          <w:rFonts w:ascii="Comic Sans MS" w:hAnsi="Comic Sans MS"/>
          <w:bCs/>
          <w:i/>
          <w:sz w:val="24"/>
          <w:szCs w:val="24"/>
        </w:rPr>
        <w:t xml:space="preserve"> </w:t>
      </w:r>
      <w:r w:rsidR="00B607EA">
        <w:rPr>
          <w:rFonts w:ascii="Comic Sans MS" w:hAnsi="Comic Sans MS"/>
          <w:bCs/>
          <w:i/>
          <w:sz w:val="24"/>
          <w:szCs w:val="24"/>
        </w:rPr>
        <w:lastRenderedPageBreak/>
        <w:t xml:space="preserve">different items and they had to sort them </w:t>
      </w:r>
      <w:r w:rsidR="005D6E10">
        <w:rPr>
          <w:rFonts w:ascii="Comic Sans MS" w:hAnsi="Comic Sans MS"/>
          <w:bCs/>
          <w:i/>
          <w:sz w:val="24"/>
          <w:szCs w:val="24"/>
        </w:rPr>
        <w:t xml:space="preserve">into whether they thought they were quiet or loud noises when shaken. </w:t>
      </w:r>
      <w:r w:rsidR="00F228DE">
        <w:rPr>
          <w:rFonts w:ascii="Comic Sans MS" w:hAnsi="Comic Sans MS"/>
          <w:bCs/>
          <w:i/>
          <w:sz w:val="24"/>
          <w:szCs w:val="24"/>
        </w:rPr>
        <w:t>( sand, cotton wool, nuts and bolts, shells, pegs etc)</w:t>
      </w:r>
    </w:p>
    <w:p w14:paraId="11D49BCC" w14:textId="77777777" w:rsidR="00E5534F" w:rsidRDefault="00D2193D" w:rsidP="007C2877">
      <w:pPr>
        <w:rPr>
          <w:rFonts w:ascii="Comic Sans MS" w:hAnsi="Comic Sans MS"/>
          <w:bCs/>
          <w:i/>
          <w:sz w:val="24"/>
          <w:szCs w:val="24"/>
        </w:rPr>
      </w:pPr>
      <w:r>
        <w:rPr>
          <w:rFonts w:ascii="Comic Sans MS" w:hAnsi="Comic Sans MS"/>
          <w:bCs/>
          <w:i/>
          <w:sz w:val="24"/>
          <w:szCs w:val="24"/>
        </w:rPr>
        <w:t xml:space="preserve">The Flying Fish have explored rhyming using the story of ‘Freddie and the Fairy’ which has some lovely rhyming pet words in it. The children have guessed what the fairy might bring to Freddie based on the rhyme and even thought of other things that she could bring that also rhyme. </w:t>
      </w:r>
    </w:p>
    <w:p w14:paraId="74C17EED" w14:textId="15178A63" w:rsidR="00D2193D" w:rsidRDefault="00062532" w:rsidP="007C2877">
      <w:pPr>
        <w:rPr>
          <w:rFonts w:ascii="Comic Sans MS" w:hAnsi="Comic Sans MS"/>
          <w:i/>
          <w:sz w:val="24"/>
          <w:szCs w:val="24"/>
        </w:rPr>
      </w:pPr>
      <w:r>
        <w:rPr>
          <w:rFonts w:ascii="Comic Sans MS" w:hAnsi="Comic Sans MS"/>
          <w:bCs/>
          <w:i/>
          <w:sz w:val="24"/>
          <w:szCs w:val="24"/>
        </w:rPr>
        <w:t xml:space="preserve">They have also focused on blending </w:t>
      </w:r>
      <w:r w:rsidR="00E135EC">
        <w:rPr>
          <w:rFonts w:ascii="Comic Sans MS" w:hAnsi="Comic Sans MS"/>
          <w:bCs/>
          <w:i/>
          <w:sz w:val="24"/>
          <w:szCs w:val="24"/>
        </w:rPr>
        <w:t>cvc words with lots of different games</w:t>
      </w:r>
      <w:r w:rsidR="001F281A">
        <w:rPr>
          <w:rFonts w:ascii="Comic Sans MS" w:hAnsi="Comic Sans MS"/>
          <w:bCs/>
          <w:i/>
          <w:sz w:val="24"/>
          <w:szCs w:val="24"/>
        </w:rPr>
        <w:t xml:space="preserve"> this week </w:t>
      </w:r>
      <w:r w:rsidR="003623FF">
        <w:rPr>
          <w:rFonts w:ascii="Comic Sans MS" w:hAnsi="Comic Sans MS"/>
          <w:bCs/>
          <w:i/>
          <w:sz w:val="24"/>
          <w:szCs w:val="24"/>
        </w:rPr>
        <w:t>I.e.</w:t>
      </w:r>
      <w:r w:rsidR="00FA4304">
        <w:rPr>
          <w:rFonts w:ascii="Comic Sans MS" w:hAnsi="Comic Sans MS"/>
          <w:bCs/>
          <w:i/>
          <w:sz w:val="24"/>
          <w:szCs w:val="24"/>
        </w:rPr>
        <w:t xml:space="preserve"> </w:t>
      </w:r>
      <w:r w:rsidR="002B68EE">
        <w:rPr>
          <w:rFonts w:ascii="Comic Sans MS" w:hAnsi="Comic Sans MS"/>
          <w:bCs/>
          <w:i/>
          <w:sz w:val="24"/>
          <w:szCs w:val="24"/>
        </w:rPr>
        <w:t>You can cross the river if you have the picture of a   c  -  a  -  t</w:t>
      </w:r>
    </w:p>
    <w:p w14:paraId="5CF612B1" w14:textId="751C14FE" w:rsidR="00FF7E19" w:rsidRDefault="0055096D" w:rsidP="00533F14">
      <w:pPr>
        <w:rPr>
          <w:rFonts w:ascii="Comic Sans MS" w:hAnsi="Comic Sans MS"/>
          <w:bCs/>
          <w:sz w:val="24"/>
          <w:szCs w:val="24"/>
        </w:rPr>
      </w:pPr>
      <w:r>
        <w:rPr>
          <w:rFonts w:ascii="Comic Sans MS" w:hAnsi="Comic Sans MS"/>
          <w:noProof/>
          <w:lang w:eastAsia="en-GB"/>
        </w:rPr>
        <w:drawing>
          <wp:inline distT="0" distB="0" distL="0" distR="0" wp14:anchorId="7336CBF4" wp14:editId="4D9A294F">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A75D13">
        <w:rPr>
          <w:rFonts w:ascii="Comic Sans MS" w:hAnsi="Comic Sans MS"/>
          <w:b/>
          <w:sz w:val="24"/>
          <w:szCs w:val="24"/>
        </w:rPr>
        <w:t xml:space="preserve"> </w:t>
      </w:r>
      <w:r w:rsidR="00C85A70">
        <w:rPr>
          <w:rFonts w:ascii="Comic Sans MS" w:hAnsi="Comic Sans MS"/>
          <w:bCs/>
          <w:sz w:val="24"/>
          <w:szCs w:val="24"/>
        </w:rPr>
        <w:t xml:space="preserve">We had a lovely visit to harbour house on Monday and played a target </w:t>
      </w:r>
      <w:r w:rsidR="006F39EA">
        <w:rPr>
          <w:rFonts w:ascii="Comic Sans MS" w:hAnsi="Comic Sans MS"/>
          <w:bCs/>
          <w:sz w:val="24"/>
          <w:szCs w:val="24"/>
        </w:rPr>
        <w:t xml:space="preserve">number </w:t>
      </w:r>
      <w:r w:rsidR="00C85A70">
        <w:rPr>
          <w:rFonts w:ascii="Comic Sans MS" w:hAnsi="Comic Sans MS"/>
          <w:bCs/>
          <w:sz w:val="24"/>
          <w:szCs w:val="24"/>
        </w:rPr>
        <w:t>game</w:t>
      </w:r>
      <w:r w:rsidR="006F39EA">
        <w:rPr>
          <w:rFonts w:ascii="Comic Sans MS" w:hAnsi="Comic Sans MS"/>
          <w:bCs/>
          <w:sz w:val="24"/>
          <w:szCs w:val="24"/>
        </w:rPr>
        <w:t xml:space="preserve"> with bean bags</w:t>
      </w:r>
      <w:r w:rsidR="00C85A70">
        <w:rPr>
          <w:rFonts w:ascii="Comic Sans MS" w:hAnsi="Comic Sans MS"/>
          <w:bCs/>
          <w:sz w:val="24"/>
          <w:szCs w:val="24"/>
        </w:rPr>
        <w:t xml:space="preserve">. It’s great to hear </w:t>
      </w:r>
      <w:r w:rsidR="006F39EA">
        <w:rPr>
          <w:rFonts w:ascii="Comic Sans MS" w:hAnsi="Comic Sans MS"/>
          <w:bCs/>
          <w:sz w:val="24"/>
          <w:szCs w:val="24"/>
        </w:rPr>
        <w:t xml:space="preserve">everyone cheering each other on. The children are so confident now that they will stand up and </w:t>
      </w:r>
      <w:r w:rsidR="00AB5884">
        <w:rPr>
          <w:rFonts w:ascii="Comic Sans MS" w:hAnsi="Comic Sans MS"/>
          <w:bCs/>
          <w:sz w:val="24"/>
          <w:szCs w:val="24"/>
        </w:rPr>
        <w:t xml:space="preserve">share special </w:t>
      </w:r>
      <w:r w:rsidR="006F39EA">
        <w:rPr>
          <w:rFonts w:ascii="Comic Sans MS" w:hAnsi="Comic Sans MS"/>
          <w:bCs/>
          <w:sz w:val="24"/>
          <w:szCs w:val="24"/>
        </w:rPr>
        <w:t>experience</w:t>
      </w:r>
      <w:r w:rsidR="00BB47FD">
        <w:rPr>
          <w:rFonts w:ascii="Comic Sans MS" w:hAnsi="Comic Sans MS"/>
          <w:bCs/>
          <w:sz w:val="24"/>
          <w:szCs w:val="24"/>
        </w:rPr>
        <w:t>/</w:t>
      </w:r>
      <w:r w:rsidR="006F39EA">
        <w:rPr>
          <w:rFonts w:ascii="Comic Sans MS" w:hAnsi="Comic Sans MS"/>
          <w:bCs/>
          <w:sz w:val="24"/>
          <w:szCs w:val="24"/>
        </w:rPr>
        <w:t xml:space="preserve">interests </w:t>
      </w:r>
      <w:r w:rsidR="00AB5884">
        <w:rPr>
          <w:rFonts w:ascii="Comic Sans MS" w:hAnsi="Comic Sans MS"/>
          <w:bCs/>
          <w:sz w:val="24"/>
          <w:szCs w:val="24"/>
        </w:rPr>
        <w:t xml:space="preserve">freely </w:t>
      </w:r>
      <w:r w:rsidR="00DE0C18">
        <w:rPr>
          <w:rFonts w:ascii="Comic Sans MS" w:hAnsi="Comic Sans MS"/>
          <w:bCs/>
          <w:sz w:val="24"/>
          <w:szCs w:val="24"/>
        </w:rPr>
        <w:t xml:space="preserve">with the residents such as a new baby, moving house or a trip that they have been on. </w:t>
      </w:r>
      <w:r w:rsidR="00F54E9E">
        <w:rPr>
          <w:rFonts w:ascii="Comic Sans MS" w:hAnsi="Comic Sans MS"/>
          <w:bCs/>
          <w:sz w:val="24"/>
          <w:szCs w:val="24"/>
        </w:rPr>
        <w:t xml:space="preserve">Next week will be the last session for some of the children and after Easter some new children will get a chance to go along weekly. </w:t>
      </w:r>
      <w:r w:rsidR="00645E8B">
        <w:rPr>
          <w:rFonts w:ascii="Comic Sans MS" w:hAnsi="Comic Sans MS"/>
          <w:bCs/>
          <w:sz w:val="24"/>
          <w:szCs w:val="24"/>
        </w:rPr>
        <w:t xml:space="preserve">All the children </w:t>
      </w:r>
      <w:r w:rsidR="00D163D4">
        <w:rPr>
          <w:rFonts w:ascii="Comic Sans MS" w:hAnsi="Comic Sans MS"/>
          <w:bCs/>
          <w:sz w:val="24"/>
          <w:szCs w:val="24"/>
        </w:rPr>
        <w:t xml:space="preserve">who have attended over the last year </w:t>
      </w:r>
      <w:r w:rsidR="00645E8B">
        <w:rPr>
          <w:rFonts w:ascii="Comic Sans MS" w:hAnsi="Comic Sans MS"/>
          <w:bCs/>
          <w:sz w:val="24"/>
          <w:szCs w:val="24"/>
        </w:rPr>
        <w:t>will come together at Harbour house near the end of the summer for a special celebration</w:t>
      </w:r>
      <w:r w:rsidR="00DA611D">
        <w:rPr>
          <w:rFonts w:ascii="Comic Sans MS" w:hAnsi="Comic Sans MS"/>
          <w:bCs/>
          <w:sz w:val="24"/>
          <w:szCs w:val="24"/>
        </w:rPr>
        <w:t xml:space="preserve"> together.</w:t>
      </w:r>
    </w:p>
    <w:p w14:paraId="68C38142" w14:textId="126E851E" w:rsidR="00972345" w:rsidRPr="00C85A70" w:rsidRDefault="00972345" w:rsidP="00533F14">
      <w:pPr>
        <w:rPr>
          <w:rFonts w:ascii="Comic Sans MS" w:hAnsi="Comic Sans MS"/>
          <w:bCs/>
        </w:rPr>
      </w:pPr>
      <w:r>
        <w:rPr>
          <w:rFonts w:ascii="Comic Sans MS" w:hAnsi="Comic Sans MS"/>
          <w:bCs/>
          <w:sz w:val="24"/>
          <w:szCs w:val="24"/>
        </w:rPr>
        <w:t>We took a small group of 8 children to the astro turf on Wednesday including some of our star fish as we had a very quiet day. Everyone had a great time and the Flying fish showed them how sensible they are when out and about.</w:t>
      </w:r>
    </w:p>
    <w:p w14:paraId="68AD58CE" w14:textId="3AB85AF9" w:rsidR="00E22FD5" w:rsidRDefault="00E22FD5" w:rsidP="00A12AE0">
      <w:pPr>
        <w:jc w:val="both"/>
        <w:rPr>
          <w:rFonts w:ascii="Comic Sans MS" w:hAnsi="Comic Sans MS"/>
          <w:sz w:val="24"/>
          <w:szCs w:val="24"/>
        </w:rPr>
      </w:pPr>
    </w:p>
    <w:tbl>
      <w:tblPr>
        <w:tblW w:w="0" w:type="auto"/>
        <w:tblInd w:w="-52" w:type="dxa"/>
        <w:tblLayout w:type="fixed"/>
        <w:tblLook w:val="0000" w:firstRow="0" w:lastRow="0" w:firstColumn="0" w:lastColumn="0" w:noHBand="0" w:noVBand="0"/>
      </w:tblPr>
      <w:tblGrid>
        <w:gridCol w:w="8763"/>
      </w:tblGrid>
      <w:tr w:rsidR="00E2585B" w14:paraId="1DF89F03" w14:textId="5688C526" w:rsidTr="003F0FF9">
        <w:trPr>
          <w:trHeight w:val="1540"/>
        </w:trPr>
        <w:tc>
          <w:tcPr>
            <w:tcW w:w="8763" w:type="dxa"/>
          </w:tcPr>
          <w:p w14:paraId="4DB749BA" w14:textId="0A2674A0" w:rsidR="00324A43" w:rsidRDefault="007D0D9E" w:rsidP="00324A43">
            <w:pPr>
              <w:jc w:val="both"/>
              <w:rPr>
                <w:rFonts w:ascii="Comic Sans MS" w:hAnsi="Comic Sans MS"/>
                <w:sz w:val="24"/>
                <w:szCs w:val="24"/>
                <w:u w:val="single"/>
              </w:rPr>
            </w:pPr>
            <w:r w:rsidRPr="008724ED">
              <w:rPr>
                <w:rFonts w:ascii="Comic Sans MS" w:hAnsi="Comic Sans MS"/>
                <w:sz w:val="24"/>
                <w:szCs w:val="24"/>
                <w:u w:val="single"/>
              </w:rPr>
              <w:t>Ideas to support your child at hom</w:t>
            </w:r>
            <w:r>
              <w:rPr>
                <w:rFonts w:ascii="Comic Sans MS" w:hAnsi="Comic Sans MS"/>
                <w:sz w:val="24"/>
                <w:szCs w:val="24"/>
                <w:u w:val="single"/>
              </w:rPr>
              <w:t xml:space="preserve">e:   </w:t>
            </w:r>
          </w:p>
          <w:p w14:paraId="60327154" w14:textId="73D0E767" w:rsidR="00F100D3" w:rsidRDefault="00E22FD5" w:rsidP="00805817">
            <w:pPr>
              <w:jc w:val="both"/>
              <w:rPr>
                <w:rFonts w:ascii="Comic Sans MS" w:hAnsi="Comic Sans MS"/>
                <w:sz w:val="24"/>
                <w:szCs w:val="24"/>
              </w:rPr>
            </w:pPr>
            <w:r>
              <w:rPr>
                <w:rFonts w:ascii="Comic Sans MS" w:hAnsi="Comic Sans MS"/>
                <w:sz w:val="24"/>
                <w:szCs w:val="24"/>
              </w:rPr>
              <w:t xml:space="preserve"> </w:t>
            </w:r>
            <w:r w:rsidR="00EA2058">
              <w:rPr>
                <w:rFonts w:ascii="Comic Sans MS" w:hAnsi="Comic Sans MS"/>
                <w:sz w:val="24"/>
                <w:szCs w:val="24"/>
              </w:rPr>
              <w:t xml:space="preserve">If we want our children to grow up with an understanding and tolerance for the different ways of life in this world we need to </w:t>
            </w:r>
            <w:r w:rsidR="0047180E">
              <w:rPr>
                <w:rFonts w:ascii="Comic Sans MS" w:hAnsi="Comic Sans MS"/>
                <w:sz w:val="24"/>
                <w:szCs w:val="24"/>
              </w:rPr>
              <w:t xml:space="preserve">draw their awareness to the experiences of people. This can be done in a very gentle way and stories are often the best way to do it </w:t>
            </w:r>
            <w:r w:rsidR="00C05011">
              <w:rPr>
                <w:rFonts w:ascii="Comic Sans MS" w:hAnsi="Comic Sans MS"/>
                <w:sz w:val="24"/>
                <w:szCs w:val="24"/>
              </w:rPr>
              <w:t xml:space="preserve">– another great reason to be regularly sharing them with your child!  </w:t>
            </w:r>
            <w:r w:rsidR="00994F80">
              <w:rPr>
                <w:rFonts w:ascii="Comic Sans MS" w:hAnsi="Comic Sans MS"/>
                <w:sz w:val="24"/>
                <w:szCs w:val="24"/>
              </w:rPr>
              <w:t xml:space="preserve">Some good ones that we use at pre-school are ‘Freddie and the Fairy’ by Julia Donaldson, ‘Best Friends’ by Mark Chambers, </w:t>
            </w:r>
            <w:r w:rsidR="00D40F9D">
              <w:rPr>
                <w:rFonts w:ascii="Comic Sans MS" w:hAnsi="Comic Sans MS"/>
                <w:sz w:val="24"/>
                <w:szCs w:val="24"/>
              </w:rPr>
              <w:t xml:space="preserve">and ‘We are Family’ by Patricia Hegarty.  If there are any specific things that you would like to talk to your child about through a book please let us know </w:t>
            </w:r>
            <w:r w:rsidR="003149C9">
              <w:rPr>
                <w:rFonts w:ascii="Comic Sans MS" w:hAnsi="Comic Sans MS"/>
                <w:sz w:val="24"/>
                <w:szCs w:val="24"/>
              </w:rPr>
              <w:t>and we will try and source it.</w:t>
            </w:r>
          </w:p>
          <w:p w14:paraId="2E94C22B" w14:textId="463C97CA" w:rsidR="003149C9" w:rsidRDefault="003149C9" w:rsidP="00805817">
            <w:pPr>
              <w:jc w:val="both"/>
              <w:rPr>
                <w:rFonts w:ascii="Comic Sans MS" w:hAnsi="Comic Sans MS"/>
                <w:sz w:val="24"/>
                <w:szCs w:val="24"/>
              </w:rPr>
            </w:pPr>
            <w:r>
              <w:rPr>
                <w:rFonts w:ascii="Comic Sans MS" w:hAnsi="Comic Sans MS"/>
                <w:sz w:val="24"/>
                <w:szCs w:val="24"/>
              </w:rPr>
              <w:lastRenderedPageBreak/>
              <w:t>Please see below for the BSL alph</w:t>
            </w:r>
            <w:r w:rsidR="00C85A70">
              <w:rPr>
                <w:rFonts w:ascii="Comic Sans MS" w:hAnsi="Comic Sans MS"/>
                <w:sz w:val="24"/>
                <w:szCs w:val="24"/>
              </w:rPr>
              <w:t xml:space="preserve">abet and some of the animal signs we have been learning. Maybe you </w:t>
            </w:r>
            <w:r w:rsidR="00972345">
              <w:rPr>
                <w:rFonts w:ascii="Comic Sans MS" w:hAnsi="Comic Sans MS"/>
                <w:sz w:val="24"/>
                <w:szCs w:val="24"/>
              </w:rPr>
              <w:t xml:space="preserve">or a big brother or sister </w:t>
            </w:r>
            <w:r w:rsidR="00C85A70">
              <w:rPr>
                <w:rFonts w:ascii="Comic Sans MS" w:hAnsi="Comic Sans MS"/>
                <w:sz w:val="24"/>
                <w:szCs w:val="24"/>
              </w:rPr>
              <w:t>can have a go at signing your own name</w:t>
            </w:r>
            <w:r w:rsidR="00972345">
              <w:rPr>
                <w:rFonts w:ascii="Comic Sans MS" w:hAnsi="Comic Sans MS"/>
                <w:sz w:val="24"/>
                <w:szCs w:val="24"/>
              </w:rPr>
              <w:t>s too.</w:t>
            </w:r>
          </w:p>
          <w:p w14:paraId="580038BE" w14:textId="5C612DCE" w:rsidR="00D44B25" w:rsidRPr="00EA13F3" w:rsidRDefault="000160A8" w:rsidP="00EA13F3">
            <w:pPr>
              <w:jc w:val="both"/>
              <w:rPr>
                <w:rFonts w:ascii="Comic Sans MS" w:hAnsi="Comic Sans MS"/>
                <w:sz w:val="24"/>
                <w:szCs w:val="24"/>
              </w:rPr>
            </w:pPr>
            <w:r>
              <w:rPr>
                <w:rFonts w:ascii="Comic Sans MS" w:hAnsi="Comic Sans MS"/>
                <w:noProof/>
                <w:sz w:val="24"/>
                <w:szCs w:val="24"/>
              </w:rPr>
              <w:drawing>
                <wp:inline distT="0" distB="0" distL="0" distR="0" wp14:anchorId="206CFAEC" wp14:editId="0774FC7F">
                  <wp:extent cx="5427345" cy="7680325"/>
                  <wp:effectExtent l="0" t="0" r="0" b="0"/>
                  <wp:docPr id="58960598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9605989" name="Picture 589605989"/>
                          <pic:cNvPicPr/>
                        </pic:nvPicPr>
                        <pic:blipFill>
                          <a:blip r:embed="rId14">
                            <a:extLst>
                              <a:ext uri="{28A0092B-C50C-407E-A947-70E740481C1C}">
                                <a14:useLocalDpi xmlns:a14="http://schemas.microsoft.com/office/drawing/2010/main" val="0"/>
                              </a:ext>
                            </a:extLst>
                          </a:blip>
                          <a:stretch>
                            <a:fillRect/>
                          </a:stretch>
                        </pic:blipFill>
                        <pic:spPr>
                          <a:xfrm>
                            <a:off x="0" y="0"/>
                            <a:ext cx="5427345" cy="7680325"/>
                          </a:xfrm>
                          <a:prstGeom prst="rect">
                            <a:avLst/>
                          </a:prstGeom>
                        </pic:spPr>
                      </pic:pic>
                    </a:graphicData>
                  </a:graphic>
                </wp:inline>
              </w:drawing>
            </w:r>
          </w:p>
        </w:tc>
      </w:tr>
    </w:tbl>
    <w:p w14:paraId="7090024C" w14:textId="758CF72A" w:rsidR="008D57E1" w:rsidRPr="007912A9" w:rsidRDefault="007174D3" w:rsidP="00794CFD">
      <w:pPr>
        <w:rPr>
          <w:sz w:val="24"/>
          <w:szCs w:val="24"/>
        </w:rPr>
      </w:pPr>
      <w:r>
        <w:rPr>
          <w:noProof/>
          <w:sz w:val="24"/>
          <w:szCs w:val="24"/>
        </w:rPr>
        <w:lastRenderedPageBreak/>
        <w:drawing>
          <wp:inline distT="0" distB="0" distL="0" distR="0" wp14:anchorId="3BF3096C" wp14:editId="21EA8AC1">
            <wp:extent cx="5731510" cy="8110855"/>
            <wp:effectExtent l="0" t="0" r="0" b="0"/>
            <wp:docPr id="1908276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827611" name="Picture 190827611"/>
                    <pic:cNvPicPr/>
                  </pic:nvPicPr>
                  <pic:blipFill>
                    <a:blip r:embed="rId15">
                      <a:extLst>
                        <a:ext uri="{28A0092B-C50C-407E-A947-70E740481C1C}">
                          <a14:useLocalDpi xmlns:a14="http://schemas.microsoft.com/office/drawing/2010/main" val="0"/>
                        </a:ext>
                      </a:extLst>
                    </a:blip>
                    <a:stretch>
                      <a:fillRect/>
                    </a:stretch>
                  </pic:blipFill>
                  <pic:spPr>
                    <a:xfrm>
                      <a:off x="0" y="0"/>
                      <a:ext cx="5731510" cy="8110855"/>
                    </a:xfrm>
                    <a:prstGeom prst="rect">
                      <a:avLst/>
                    </a:prstGeom>
                  </pic:spPr>
                </pic:pic>
              </a:graphicData>
            </a:graphic>
          </wp:inline>
        </w:drawing>
      </w:r>
    </w:p>
    <w:sectPr w:rsidR="008D57E1" w:rsidRPr="007912A9" w:rsidSect="00D34B0F">
      <w:pgSz w:w="11906" w:h="16838"/>
      <w:pgMar w:top="1440" w:right="1440" w:bottom="1440" w:left="1440" w:header="708" w:footer="708" w:gutter="0"/>
      <w:pgBorders w:offsetFrom="page">
        <w:top w:val="flowersRoses" w:sz="31" w:space="24" w:color="auto"/>
        <w:left w:val="flowersRoses" w:sz="31" w:space="24" w:color="auto"/>
        <w:bottom w:val="flowersRoses" w:sz="31" w:space="24" w:color="auto"/>
        <w:right w:val="flowersRoses" w:sz="31"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Kristen ITC">
    <w:panose1 w:val="03050502040202030202"/>
    <w:charset w:val="4D"/>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16cid:durableId="931817083">
    <w:abstractNumId w:val="4"/>
  </w:num>
  <w:num w:numId="2" w16cid:durableId="1245335752">
    <w:abstractNumId w:val="2"/>
  </w:num>
  <w:num w:numId="3" w16cid:durableId="499275585">
    <w:abstractNumId w:val="0"/>
  </w:num>
  <w:num w:numId="4" w16cid:durableId="648948589">
    <w:abstractNumId w:val="1"/>
  </w:num>
  <w:num w:numId="5" w16cid:durableId="2860848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A567D"/>
    <w:rsid w:val="00000FC3"/>
    <w:rsid w:val="00006A6D"/>
    <w:rsid w:val="0000729D"/>
    <w:rsid w:val="000160A8"/>
    <w:rsid w:val="000453E7"/>
    <w:rsid w:val="00062532"/>
    <w:rsid w:val="00063807"/>
    <w:rsid w:val="000833E4"/>
    <w:rsid w:val="000870D5"/>
    <w:rsid w:val="000A6200"/>
    <w:rsid w:val="000B6BD3"/>
    <w:rsid w:val="000D034F"/>
    <w:rsid w:val="0010117E"/>
    <w:rsid w:val="00103BF6"/>
    <w:rsid w:val="00130909"/>
    <w:rsid w:val="001338D5"/>
    <w:rsid w:val="00135B76"/>
    <w:rsid w:val="00140CC1"/>
    <w:rsid w:val="00156BB6"/>
    <w:rsid w:val="00162B71"/>
    <w:rsid w:val="001848A4"/>
    <w:rsid w:val="001932C9"/>
    <w:rsid w:val="001974F2"/>
    <w:rsid w:val="001A2E62"/>
    <w:rsid w:val="001E0DE0"/>
    <w:rsid w:val="001E784F"/>
    <w:rsid w:val="001F281A"/>
    <w:rsid w:val="001F3703"/>
    <w:rsid w:val="00202338"/>
    <w:rsid w:val="00202736"/>
    <w:rsid w:val="00222E29"/>
    <w:rsid w:val="00225BBB"/>
    <w:rsid w:val="002306F3"/>
    <w:rsid w:val="00230914"/>
    <w:rsid w:val="0028249E"/>
    <w:rsid w:val="00290E16"/>
    <w:rsid w:val="00295246"/>
    <w:rsid w:val="002A0D44"/>
    <w:rsid w:val="002A1386"/>
    <w:rsid w:val="002A4088"/>
    <w:rsid w:val="002B68EE"/>
    <w:rsid w:val="002B7508"/>
    <w:rsid w:val="002C3FE6"/>
    <w:rsid w:val="002D4068"/>
    <w:rsid w:val="002F6810"/>
    <w:rsid w:val="002F6A47"/>
    <w:rsid w:val="003149C9"/>
    <w:rsid w:val="00324A43"/>
    <w:rsid w:val="00330136"/>
    <w:rsid w:val="00346F9E"/>
    <w:rsid w:val="00346FAB"/>
    <w:rsid w:val="00350DBB"/>
    <w:rsid w:val="003623FF"/>
    <w:rsid w:val="003651AA"/>
    <w:rsid w:val="003724C9"/>
    <w:rsid w:val="003868FC"/>
    <w:rsid w:val="003A073F"/>
    <w:rsid w:val="003C68E5"/>
    <w:rsid w:val="003E3C8E"/>
    <w:rsid w:val="003F0FF9"/>
    <w:rsid w:val="003F3F9C"/>
    <w:rsid w:val="00403AEE"/>
    <w:rsid w:val="00422A33"/>
    <w:rsid w:val="0042306C"/>
    <w:rsid w:val="00431795"/>
    <w:rsid w:val="00446091"/>
    <w:rsid w:val="00460C50"/>
    <w:rsid w:val="0046503C"/>
    <w:rsid w:val="004668E9"/>
    <w:rsid w:val="0047180E"/>
    <w:rsid w:val="0048283B"/>
    <w:rsid w:val="00497584"/>
    <w:rsid w:val="004B0818"/>
    <w:rsid w:val="004B354A"/>
    <w:rsid w:val="004B59B6"/>
    <w:rsid w:val="004C2F44"/>
    <w:rsid w:val="004C4620"/>
    <w:rsid w:val="004C5A3A"/>
    <w:rsid w:val="004E3727"/>
    <w:rsid w:val="004F11F5"/>
    <w:rsid w:val="004F6FEB"/>
    <w:rsid w:val="00517374"/>
    <w:rsid w:val="005269C1"/>
    <w:rsid w:val="00527EDD"/>
    <w:rsid w:val="00530EE0"/>
    <w:rsid w:val="00533F14"/>
    <w:rsid w:val="0055096D"/>
    <w:rsid w:val="005606CF"/>
    <w:rsid w:val="00570F5B"/>
    <w:rsid w:val="00571DB9"/>
    <w:rsid w:val="0057214C"/>
    <w:rsid w:val="005807ED"/>
    <w:rsid w:val="00580A13"/>
    <w:rsid w:val="00581202"/>
    <w:rsid w:val="005A3AF1"/>
    <w:rsid w:val="005B4247"/>
    <w:rsid w:val="005D56EA"/>
    <w:rsid w:val="005D6E10"/>
    <w:rsid w:val="005F5EFD"/>
    <w:rsid w:val="005F6E4E"/>
    <w:rsid w:val="0062260D"/>
    <w:rsid w:val="00622E16"/>
    <w:rsid w:val="0062609A"/>
    <w:rsid w:val="006355F6"/>
    <w:rsid w:val="00641F02"/>
    <w:rsid w:val="00645E8B"/>
    <w:rsid w:val="00652091"/>
    <w:rsid w:val="00667747"/>
    <w:rsid w:val="00671D10"/>
    <w:rsid w:val="006818B8"/>
    <w:rsid w:val="006A2CBB"/>
    <w:rsid w:val="006A567D"/>
    <w:rsid w:val="006A7FB6"/>
    <w:rsid w:val="006B7237"/>
    <w:rsid w:val="006D36AE"/>
    <w:rsid w:val="006F2232"/>
    <w:rsid w:val="006F39EA"/>
    <w:rsid w:val="007174D3"/>
    <w:rsid w:val="00721000"/>
    <w:rsid w:val="00723320"/>
    <w:rsid w:val="00731356"/>
    <w:rsid w:val="00731FAA"/>
    <w:rsid w:val="007409A7"/>
    <w:rsid w:val="007500EC"/>
    <w:rsid w:val="00771473"/>
    <w:rsid w:val="007803CF"/>
    <w:rsid w:val="00785A86"/>
    <w:rsid w:val="00790458"/>
    <w:rsid w:val="00790F9E"/>
    <w:rsid w:val="007912A9"/>
    <w:rsid w:val="0079144C"/>
    <w:rsid w:val="00793AFD"/>
    <w:rsid w:val="00794CFD"/>
    <w:rsid w:val="007A6B3E"/>
    <w:rsid w:val="007C2877"/>
    <w:rsid w:val="007C4468"/>
    <w:rsid w:val="007D0D9E"/>
    <w:rsid w:val="007D3CF5"/>
    <w:rsid w:val="007D5CB4"/>
    <w:rsid w:val="007E7478"/>
    <w:rsid w:val="00805817"/>
    <w:rsid w:val="008252FF"/>
    <w:rsid w:val="00832837"/>
    <w:rsid w:val="00833496"/>
    <w:rsid w:val="00842CC6"/>
    <w:rsid w:val="00843969"/>
    <w:rsid w:val="00845466"/>
    <w:rsid w:val="0087173D"/>
    <w:rsid w:val="00877EF2"/>
    <w:rsid w:val="00880B19"/>
    <w:rsid w:val="008834CF"/>
    <w:rsid w:val="0089099F"/>
    <w:rsid w:val="00894524"/>
    <w:rsid w:val="008B0F83"/>
    <w:rsid w:val="008B5E44"/>
    <w:rsid w:val="008C48E5"/>
    <w:rsid w:val="008D57E1"/>
    <w:rsid w:val="009164F9"/>
    <w:rsid w:val="00922F23"/>
    <w:rsid w:val="00923147"/>
    <w:rsid w:val="00930D92"/>
    <w:rsid w:val="00962D10"/>
    <w:rsid w:val="00972345"/>
    <w:rsid w:val="009735DF"/>
    <w:rsid w:val="00974DAA"/>
    <w:rsid w:val="00985ACF"/>
    <w:rsid w:val="00994F80"/>
    <w:rsid w:val="009A11E8"/>
    <w:rsid w:val="009B0D65"/>
    <w:rsid w:val="009B4D57"/>
    <w:rsid w:val="009B7970"/>
    <w:rsid w:val="009E215F"/>
    <w:rsid w:val="009E2F50"/>
    <w:rsid w:val="009E7823"/>
    <w:rsid w:val="009F026D"/>
    <w:rsid w:val="009F48F4"/>
    <w:rsid w:val="00A0018F"/>
    <w:rsid w:val="00A05C0B"/>
    <w:rsid w:val="00A12AE0"/>
    <w:rsid w:val="00A1749F"/>
    <w:rsid w:val="00A2117F"/>
    <w:rsid w:val="00A33344"/>
    <w:rsid w:val="00A37E4B"/>
    <w:rsid w:val="00A4682B"/>
    <w:rsid w:val="00A75D13"/>
    <w:rsid w:val="00A867B9"/>
    <w:rsid w:val="00A91F34"/>
    <w:rsid w:val="00A948C5"/>
    <w:rsid w:val="00A9724D"/>
    <w:rsid w:val="00AA1063"/>
    <w:rsid w:val="00AB5884"/>
    <w:rsid w:val="00AB594E"/>
    <w:rsid w:val="00B245FC"/>
    <w:rsid w:val="00B27198"/>
    <w:rsid w:val="00B362ED"/>
    <w:rsid w:val="00B3685B"/>
    <w:rsid w:val="00B407A0"/>
    <w:rsid w:val="00B50049"/>
    <w:rsid w:val="00B57B7C"/>
    <w:rsid w:val="00B607EA"/>
    <w:rsid w:val="00B61904"/>
    <w:rsid w:val="00B72481"/>
    <w:rsid w:val="00B77D15"/>
    <w:rsid w:val="00B90508"/>
    <w:rsid w:val="00B94AD9"/>
    <w:rsid w:val="00BA734A"/>
    <w:rsid w:val="00BB37B2"/>
    <w:rsid w:val="00BB47FD"/>
    <w:rsid w:val="00BC5258"/>
    <w:rsid w:val="00BD128E"/>
    <w:rsid w:val="00BD7024"/>
    <w:rsid w:val="00BE46D0"/>
    <w:rsid w:val="00BE6B97"/>
    <w:rsid w:val="00BF05B3"/>
    <w:rsid w:val="00C05011"/>
    <w:rsid w:val="00C271CD"/>
    <w:rsid w:val="00C31843"/>
    <w:rsid w:val="00C40FF6"/>
    <w:rsid w:val="00C452E8"/>
    <w:rsid w:val="00C50433"/>
    <w:rsid w:val="00C760EE"/>
    <w:rsid w:val="00C8561F"/>
    <w:rsid w:val="00C85A70"/>
    <w:rsid w:val="00C90429"/>
    <w:rsid w:val="00CA1D98"/>
    <w:rsid w:val="00CD649E"/>
    <w:rsid w:val="00CE08DA"/>
    <w:rsid w:val="00CE4681"/>
    <w:rsid w:val="00CF0941"/>
    <w:rsid w:val="00CF1295"/>
    <w:rsid w:val="00D13303"/>
    <w:rsid w:val="00D163D4"/>
    <w:rsid w:val="00D20A86"/>
    <w:rsid w:val="00D2193D"/>
    <w:rsid w:val="00D32CA3"/>
    <w:rsid w:val="00D34B0F"/>
    <w:rsid w:val="00D40F9D"/>
    <w:rsid w:val="00D44B25"/>
    <w:rsid w:val="00D4656E"/>
    <w:rsid w:val="00D52FBB"/>
    <w:rsid w:val="00D56081"/>
    <w:rsid w:val="00D63739"/>
    <w:rsid w:val="00D65615"/>
    <w:rsid w:val="00D731E6"/>
    <w:rsid w:val="00DA611D"/>
    <w:rsid w:val="00DC127D"/>
    <w:rsid w:val="00DC634A"/>
    <w:rsid w:val="00DD3776"/>
    <w:rsid w:val="00DE0C18"/>
    <w:rsid w:val="00DF15E6"/>
    <w:rsid w:val="00E12762"/>
    <w:rsid w:val="00E135EC"/>
    <w:rsid w:val="00E22FD5"/>
    <w:rsid w:val="00E2585B"/>
    <w:rsid w:val="00E3407F"/>
    <w:rsid w:val="00E5534F"/>
    <w:rsid w:val="00E744F3"/>
    <w:rsid w:val="00E926D1"/>
    <w:rsid w:val="00EA13F3"/>
    <w:rsid w:val="00EA2058"/>
    <w:rsid w:val="00EA459C"/>
    <w:rsid w:val="00EB3A96"/>
    <w:rsid w:val="00EC15E2"/>
    <w:rsid w:val="00EC1EDA"/>
    <w:rsid w:val="00EC4F50"/>
    <w:rsid w:val="00EC56E4"/>
    <w:rsid w:val="00EC6264"/>
    <w:rsid w:val="00EC73BA"/>
    <w:rsid w:val="00ED1E18"/>
    <w:rsid w:val="00EE210C"/>
    <w:rsid w:val="00F00641"/>
    <w:rsid w:val="00F100D3"/>
    <w:rsid w:val="00F228DE"/>
    <w:rsid w:val="00F33075"/>
    <w:rsid w:val="00F54E9E"/>
    <w:rsid w:val="00F56F9B"/>
    <w:rsid w:val="00F75F42"/>
    <w:rsid w:val="00FA4304"/>
    <w:rsid w:val="00FB1EFF"/>
    <w:rsid w:val="00FB4D90"/>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A7D9D400-50A9-D440-9A83-CBE4536F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2C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reestockphotos.biz/stockphoto/17479" TargetMode="External"/><Relationship Id="rId3"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mundutxiki.blogspot.com.es/" TargetMode="External"/><Relationship Id="rId11" Type="http://schemas.openxmlformats.org/officeDocument/2006/relationships/image" Target="media/image4.jpeg"/><Relationship Id="rId5" Type="http://schemas.openxmlformats.org/officeDocument/2006/relationships/image" Target="media/image1.png"/><Relationship Id="rId15" Type="http://schemas.openxmlformats.org/officeDocument/2006/relationships/image" Target="media/image5.png"/><Relationship Id="rId10" Type="http://schemas.openxmlformats.org/officeDocument/2006/relationships/hyperlink" Target="http://commons.wikimedia.org/wiki/File:Two-people-talking-logo.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209</TotalTime>
  <Pages>4</Pages>
  <Words>719</Words>
  <Characters>4104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dc:creator>
  <cp:lastModifiedBy>Portreath Preschool</cp:lastModifiedBy>
  <cp:revision>78</cp:revision>
  <cp:lastPrinted>2022-03-11T13:44:00Z</cp:lastPrinted>
  <dcterms:created xsi:type="dcterms:W3CDTF">2022-03-16T17:58:00Z</dcterms:created>
  <dcterms:modified xsi:type="dcterms:W3CDTF">2025-03-26T17:42:00Z</dcterms:modified>
</cp:coreProperties>
</file>