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63994" w14:textId="77777777" w:rsidR="00796BB0" w:rsidRPr="00B672A1" w:rsidRDefault="00B672A1" w:rsidP="00B672A1">
      <w:pPr>
        <w:tabs>
          <w:tab w:val="left" w:pos="2235"/>
        </w:tabs>
        <w:rPr>
          <w:b/>
          <w:u w:val="single"/>
        </w:rPr>
      </w:pPr>
      <w:r>
        <w:rPr>
          <w:b/>
        </w:rPr>
        <w:tab/>
      </w:r>
    </w:p>
    <w:p w14:paraId="6A6BC811" w14:textId="77777777" w:rsidR="0030408E" w:rsidRDefault="0030408E" w:rsidP="0030408E">
      <w:pPr>
        <w:pStyle w:val="ListParagraph"/>
        <w:ind w:left="644"/>
        <w:rPr>
          <w:rFonts w:ascii="Arial" w:hAnsi="Arial" w:cs="Arial"/>
          <w:sz w:val="24"/>
          <w:szCs w:val="24"/>
        </w:rPr>
      </w:pPr>
    </w:p>
    <w:p w14:paraId="43E72432" w14:textId="77777777" w:rsidR="004D063F" w:rsidRDefault="004D063F" w:rsidP="004D063F">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t xml:space="preserve">Our </w:t>
      </w:r>
      <w:r>
        <w:rPr>
          <w:rFonts w:ascii="Calibri" w:hAnsi="Calibri"/>
          <w:color w:val="595959" w:themeColor="text1" w:themeTint="A6"/>
          <w:kern w:val="20"/>
          <w:sz w:val="24"/>
          <w:szCs w:val="24"/>
          <w:lang w:val="en-US" w:eastAsia="ja-JP"/>
        </w:rPr>
        <w:t>pre-school</w:t>
      </w:r>
      <w:r w:rsidRPr="00BF20D5">
        <w:rPr>
          <w:rFonts w:ascii="Calibri" w:hAnsi="Calibri"/>
          <w:color w:val="595959" w:themeColor="text1" w:themeTint="A6"/>
          <w:kern w:val="20"/>
          <w:sz w:val="24"/>
          <w:szCs w:val="24"/>
          <w:lang w:val="en-US" w:eastAsia="ja-JP"/>
        </w:rPr>
        <w:t xml:space="preserve"> is committed to providing a safe and secure environment for children, staff, parents, </w:t>
      </w:r>
      <w:proofErr w:type="spellStart"/>
      <w:r w:rsidRPr="00BF20D5">
        <w:rPr>
          <w:rFonts w:ascii="Calibri" w:hAnsi="Calibri"/>
          <w:color w:val="595959" w:themeColor="text1" w:themeTint="A6"/>
          <w:kern w:val="20"/>
          <w:sz w:val="24"/>
          <w:szCs w:val="24"/>
          <w:lang w:val="en-US" w:eastAsia="ja-JP"/>
        </w:rPr>
        <w:t>carers</w:t>
      </w:r>
      <w:proofErr w:type="spellEnd"/>
      <w:r w:rsidRPr="00BF20D5">
        <w:rPr>
          <w:rFonts w:ascii="Calibri" w:hAnsi="Calibri"/>
          <w:color w:val="595959" w:themeColor="text1" w:themeTint="A6"/>
          <w:kern w:val="20"/>
          <w:sz w:val="24"/>
          <w:szCs w:val="24"/>
          <w:lang w:val="en-US" w:eastAsia="ja-JP"/>
        </w:rPr>
        <w:t xml:space="preserve"> and others associated with us. We </w:t>
      </w:r>
      <w:proofErr w:type="spellStart"/>
      <w:r w:rsidRPr="00BF20D5">
        <w:rPr>
          <w:rFonts w:ascii="Calibri" w:hAnsi="Calibri"/>
          <w:color w:val="595959" w:themeColor="text1" w:themeTint="A6"/>
          <w:kern w:val="20"/>
          <w:sz w:val="24"/>
          <w:szCs w:val="24"/>
          <w:lang w:val="en-US" w:eastAsia="ja-JP"/>
        </w:rPr>
        <w:t>recognise</w:t>
      </w:r>
      <w:proofErr w:type="spellEnd"/>
      <w:r w:rsidRPr="00BF20D5">
        <w:rPr>
          <w:rFonts w:ascii="Calibri" w:hAnsi="Calibri"/>
          <w:color w:val="595959" w:themeColor="text1" w:themeTint="A6"/>
          <w:kern w:val="20"/>
          <w:sz w:val="24"/>
          <w:szCs w:val="24"/>
          <w:lang w:val="en-US" w:eastAsia="ja-JP"/>
        </w:rPr>
        <w:t xml:space="preserve"> that safeguarding is everyone’s responsibility irrespective of the role they undertake or whether their role has direct contact or responsibility for children. For the purposes of this policy we acknowledge the UK Government’s definition of extremism which is: </w:t>
      </w:r>
    </w:p>
    <w:p w14:paraId="15645AD9" w14:textId="77777777" w:rsidR="004D063F" w:rsidRPr="00BF20D5" w:rsidRDefault="004D063F" w:rsidP="004D063F">
      <w:pPr>
        <w:rPr>
          <w:rFonts w:ascii="Calibri" w:hAnsi="Calibri"/>
          <w:i/>
          <w:color w:val="595959" w:themeColor="text1" w:themeTint="A6"/>
          <w:kern w:val="20"/>
          <w:sz w:val="24"/>
          <w:szCs w:val="24"/>
          <w:lang w:val="en-US" w:eastAsia="ja-JP"/>
        </w:rPr>
      </w:pPr>
      <w:r w:rsidRPr="00BF20D5">
        <w:rPr>
          <w:rFonts w:ascii="Calibri" w:hAnsi="Calibri"/>
          <w:i/>
          <w:color w:val="595959" w:themeColor="text1" w:themeTint="A6"/>
          <w:kern w:val="20"/>
          <w:sz w:val="24"/>
          <w:szCs w:val="24"/>
          <w:lang w:val="en-US" w:eastAsia="ja-JP"/>
        </w:rPr>
        <w:t xml:space="preserve">‘Vocal or active opposition to fundamental British Values, including democracy, the rule of law, individual liberty and mutual respect and tolerance of different faiths and beliefs; and/or calls for the death of members of our armed forces, whether in this country or overseas’. </w:t>
      </w:r>
    </w:p>
    <w:p w14:paraId="45FDF1A7" w14:textId="77777777" w:rsidR="004D063F" w:rsidRDefault="004D063F" w:rsidP="004D063F">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t xml:space="preserve">There is no place for extremist views of any kind in our </w:t>
      </w:r>
      <w:r>
        <w:rPr>
          <w:rFonts w:ascii="Calibri" w:hAnsi="Calibri"/>
          <w:color w:val="595959" w:themeColor="text1" w:themeTint="A6"/>
          <w:kern w:val="20"/>
          <w:sz w:val="24"/>
          <w:szCs w:val="24"/>
          <w:lang w:val="en-US" w:eastAsia="ja-JP"/>
        </w:rPr>
        <w:t>pre-school</w:t>
      </w:r>
      <w:r w:rsidRPr="00BF20D5">
        <w:rPr>
          <w:rFonts w:ascii="Calibri" w:hAnsi="Calibri"/>
          <w:color w:val="595959" w:themeColor="text1" w:themeTint="A6"/>
          <w:kern w:val="20"/>
          <w:sz w:val="24"/>
          <w:szCs w:val="24"/>
          <w:lang w:val="en-US" w:eastAsia="ja-JP"/>
        </w:rPr>
        <w:t xml:space="preserve"> from whatever source. We </w:t>
      </w:r>
      <w:proofErr w:type="spellStart"/>
      <w:r w:rsidRPr="00BF20D5">
        <w:rPr>
          <w:rFonts w:ascii="Calibri" w:hAnsi="Calibri"/>
          <w:color w:val="595959" w:themeColor="text1" w:themeTint="A6"/>
          <w:kern w:val="20"/>
          <w:sz w:val="24"/>
          <w:szCs w:val="24"/>
          <w:lang w:val="en-US" w:eastAsia="ja-JP"/>
        </w:rPr>
        <w:t>recognise</w:t>
      </w:r>
      <w:proofErr w:type="spellEnd"/>
      <w:r w:rsidRPr="00BF20D5">
        <w:rPr>
          <w:rFonts w:ascii="Calibri" w:hAnsi="Calibri"/>
          <w:color w:val="595959" w:themeColor="text1" w:themeTint="A6"/>
          <w:kern w:val="20"/>
          <w:sz w:val="24"/>
          <w:szCs w:val="24"/>
          <w:lang w:val="en-US" w:eastAsia="ja-JP"/>
        </w:rPr>
        <w:t xml:space="preserve"> that extremism and exposure to extremist materials and influences can lead to poor outcomes for children and so should be addressed as a safeguarding concern as set out in this policy. </w:t>
      </w:r>
    </w:p>
    <w:p w14:paraId="3A2C5DB3" w14:textId="77777777" w:rsidR="004D063F" w:rsidRDefault="004D063F" w:rsidP="004D063F">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t xml:space="preserve">As part of wider safeguarding and protection responsibilities our staff will be mindful of: </w:t>
      </w:r>
    </w:p>
    <w:p w14:paraId="5313612F" w14:textId="77777777" w:rsidR="004D063F" w:rsidRDefault="004D063F" w:rsidP="004D063F">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Disclosures by children of their exposure to extremist actions, </w:t>
      </w:r>
      <w:proofErr w:type="gramStart"/>
      <w:r w:rsidRPr="00BF20D5">
        <w:rPr>
          <w:rFonts w:ascii="Calibri" w:hAnsi="Calibri"/>
          <w:color w:val="595959" w:themeColor="text1" w:themeTint="A6"/>
          <w:kern w:val="20"/>
          <w:sz w:val="24"/>
          <w:szCs w:val="24"/>
          <w:lang w:val="en-US" w:eastAsia="ja-JP"/>
        </w:rPr>
        <w:t>views</w:t>
      </w:r>
      <w:proofErr w:type="gramEnd"/>
      <w:r w:rsidRPr="00BF20D5">
        <w:rPr>
          <w:rFonts w:ascii="Calibri" w:hAnsi="Calibri"/>
          <w:color w:val="595959" w:themeColor="text1" w:themeTint="A6"/>
          <w:kern w:val="20"/>
          <w:sz w:val="24"/>
          <w:szCs w:val="24"/>
          <w:lang w:val="en-US" w:eastAsia="ja-JP"/>
        </w:rPr>
        <w:t xml:space="preserve"> or materials of others outside of </w:t>
      </w:r>
      <w:r>
        <w:rPr>
          <w:rFonts w:ascii="Calibri" w:hAnsi="Calibri"/>
          <w:color w:val="595959" w:themeColor="text1" w:themeTint="A6"/>
          <w:kern w:val="20"/>
          <w:sz w:val="24"/>
          <w:szCs w:val="24"/>
          <w:lang w:val="en-US" w:eastAsia="ja-JP"/>
        </w:rPr>
        <w:t>pre-school</w:t>
      </w:r>
      <w:r w:rsidRPr="00BF20D5">
        <w:rPr>
          <w:rFonts w:ascii="Calibri" w:hAnsi="Calibri"/>
          <w:color w:val="595959" w:themeColor="text1" w:themeTint="A6"/>
          <w:kern w:val="20"/>
          <w:sz w:val="24"/>
          <w:szCs w:val="24"/>
          <w:lang w:val="en-US" w:eastAsia="ja-JP"/>
        </w:rPr>
        <w:t xml:space="preserve">, such as in their homes or community groups. </w:t>
      </w:r>
    </w:p>
    <w:p w14:paraId="29843B04" w14:textId="77777777" w:rsidR="004D063F" w:rsidRDefault="004D063F" w:rsidP="004D063F">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Graffiti symbols, writing or creative expression promoting extremist messages or images. </w:t>
      </w:r>
    </w:p>
    <w:p w14:paraId="50D8D45B" w14:textId="77777777" w:rsidR="004D063F" w:rsidRDefault="004D063F" w:rsidP="004D063F">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Anyone accessing extremist material online, including through social networking sites. </w:t>
      </w:r>
    </w:p>
    <w:p w14:paraId="295780F9" w14:textId="77777777" w:rsidR="004D063F" w:rsidRDefault="004D063F" w:rsidP="004D063F">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Parental reports of changes in </w:t>
      </w:r>
      <w:proofErr w:type="spellStart"/>
      <w:r w:rsidRPr="00BF20D5">
        <w:rPr>
          <w:rFonts w:ascii="Calibri" w:hAnsi="Calibri"/>
          <w:color w:val="595959" w:themeColor="text1" w:themeTint="A6"/>
          <w:kern w:val="20"/>
          <w:sz w:val="24"/>
          <w:szCs w:val="24"/>
          <w:lang w:val="en-US" w:eastAsia="ja-JP"/>
        </w:rPr>
        <w:t>behaviour</w:t>
      </w:r>
      <w:proofErr w:type="spellEnd"/>
      <w:r w:rsidRPr="00BF20D5">
        <w:rPr>
          <w:rFonts w:ascii="Calibri" w:hAnsi="Calibri"/>
          <w:color w:val="595959" w:themeColor="text1" w:themeTint="A6"/>
          <w:kern w:val="20"/>
          <w:sz w:val="24"/>
          <w:szCs w:val="24"/>
          <w:lang w:val="en-US" w:eastAsia="ja-JP"/>
        </w:rPr>
        <w:t xml:space="preserve">, friendship or actions and requests for assistance. </w:t>
      </w:r>
    </w:p>
    <w:p w14:paraId="1CFBA91A" w14:textId="77777777" w:rsidR="004D063F" w:rsidRDefault="004D063F" w:rsidP="004D063F">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Pr>
          <w:rFonts w:ascii="Calibri" w:hAnsi="Calibri"/>
          <w:color w:val="595959" w:themeColor="text1" w:themeTint="A6"/>
          <w:kern w:val="20"/>
          <w:sz w:val="24"/>
          <w:szCs w:val="24"/>
          <w:lang w:val="en-US" w:eastAsia="ja-JP"/>
        </w:rPr>
        <w:t xml:space="preserve"> </w:t>
      </w:r>
      <w:proofErr w:type="spellStart"/>
      <w:r>
        <w:rPr>
          <w:rFonts w:ascii="Calibri" w:hAnsi="Calibri"/>
          <w:color w:val="595959" w:themeColor="text1" w:themeTint="A6"/>
          <w:kern w:val="20"/>
          <w:sz w:val="24"/>
          <w:szCs w:val="24"/>
          <w:lang w:val="en-US" w:eastAsia="ja-JP"/>
        </w:rPr>
        <w:t>Neighbouring</w:t>
      </w:r>
      <w:proofErr w:type="spellEnd"/>
      <w:r>
        <w:rPr>
          <w:rFonts w:ascii="Calibri" w:hAnsi="Calibri"/>
          <w:color w:val="595959" w:themeColor="text1" w:themeTint="A6"/>
          <w:kern w:val="20"/>
          <w:sz w:val="24"/>
          <w:szCs w:val="24"/>
          <w:lang w:val="en-US" w:eastAsia="ja-JP"/>
        </w:rPr>
        <w:t xml:space="preserve"> early years settings</w:t>
      </w:r>
      <w:r w:rsidRPr="00BF20D5">
        <w:rPr>
          <w:rFonts w:ascii="Calibri" w:hAnsi="Calibri"/>
          <w:color w:val="595959" w:themeColor="text1" w:themeTint="A6"/>
          <w:kern w:val="20"/>
          <w:sz w:val="24"/>
          <w:szCs w:val="24"/>
          <w:lang w:val="en-US" w:eastAsia="ja-JP"/>
        </w:rPr>
        <w:t xml:space="preserve">, schools, local authority services and police reports of radicalisation issues affecting other settings. </w:t>
      </w:r>
    </w:p>
    <w:p w14:paraId="7D92F959" w14:textId="77777777" w:rsidR="004D063F" w:rsidRDefault="004D063F" w:rsidP="004D063F">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Use of extremist or ‘hate’ terms to exclude others or incite violence. </w:t>
      </w:r>
    </w:p>
    <w:p w14:paraId="0A74C04C" w14:textId="77777777" w:rsidR="004D063F" w:rsidRDefault="004D063F" w:rsidP="004D063F">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Intolerance of difference, whether secular or religious or, in line with our equalities policy, views based on, but not exclusive to, gender, disability, homophobia, race, </w:t>
      </w:r>
      <w:proofErr w:type="spellStart"/>
      <w:r w:rsidRPr="00BF20D5">
        <w:rPr>
          <w:rFonts w:ascii="Calibri" w:hAnsi="Calibri"/>
          <w:color w:val="595959" w:themeColor="text1" w:themeTint="A6"/>
          <w:kern w:val="20"/>
          <w:sz w:val="24"/>
          <w:szCs w:val="24"/>
          <w:lang w:val="en-US" w:eastAsia="ja-JP"/>
        </w:rPr>
        <w:t>colour</w:t>
      </w:r>
      <w:proofErr w:type="spellEnd"/>
      <w:r w:rsidRPr="00BF20D5">
        <w:rPr>
          <w:rFonts w:ascii="Calibri" w:hAnsi="Calibri"/>
          <w:color w:val="595959" w:themeColor="text1" w:themeTint="A6"/>
          <w:kern w:val="20"/>
          <w:sz w:val="24"/>
          <w:szCs w:val="24"/>
          <w:lang w:val="en-US" w:eastAsia="ja-JP"/>
        </w:rPr>
        <w:t xml:space="preserve"> or culture. </w:t>
      </w:r>
    </w:p>
    <w:p w14:paraId="3C01EBEA" w14:textId="77777777" w:rsidR="004D063F" w:rsidRDefault="004D063F" w:rsidP="004D063F">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Anti-British views or attempts to undermine cultures of a peaceful and </w:t>
      </w:r>
      <w:proofErr w:type="spellStart"/>
      <w:r w:rsidRPr="00BF20D5">
        <w:rPr>
          <w:rFonts w:ascii="Calibri" w:hAnsi="Calibri"/>
          <w:color w:val="595959" w:themeColor="text1" w:themeTint="A6"/>
          <w:kern w:val="20"/>
          <w:sz w:val="24"/>
          <w:szCs w:val="24"/>
          <w:lang w:val="en-US" w:eastAsia="ja-JP"/>
        </w:rPr>
        <w:t>civilised</w:t>
      </w:r>
      <w:proofErr w:type="spellEnd"/>
      <w:r w:rsidRPr="00BF20D5">
        <w:rPr>
          <w:rFonts w:ascii="Calibri" w:hAnsi="Calibri"/>
          <w:color w:val="595959" w:themeColor="text1" w:themeTint="A6"/>
          <w:kern w:val="20"/>
          <w:sz w:val="24"/>
          <w:szCs w:val="24"/>
          <w:lang w:val="en-US" w:eastAsia="ja-JP"/>
        </w:rPr>
        <w:t xml:space="preserve"> nature. </w:t>
      </w:r>
    </w:p>
    <w:p w14:paraId="30C454B6" w14:textId="6CC60BEF" w:rsidR="001467F0" w:rsidRDefault="001467F0" w:rsidP="001467F0">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We are alert to harmful </w:t>
      </w:r>
      <w:proofErr w:type="spellStart"/>
      <w:r w:rsidRPr="00BF20D5">
        <w:rPr>
          <w:rFonts w:ascii="Calibri" w:hAnsi="Calibri"/>
          <w:color w:val="595959" w:themeColor="text1" w:themeTint="A6"/>
          <w:kern w:val="20"/>
          <w:sz w:val="24"/>
          <w:szCs w:val="24"/>
          <w:lang w:val="en-US" w:eastAsia="ja-JP"/>
        </w:rPr>
        <w:t>behaviours</w:t>
      </w:r>
      <w:proofErr w:type="spellEnd"/>
      <w:r w:rsidRPr="00BF20D5">
        <w:rPr>
          <w:rFonts w:ascii="Calibri" w:hAnsi="Calibri"/>
          <w:color w:val="595959" w:themeColor="text1" w:themeTint="A6"/>
          <w:kern w:val="20"/>
          <w:sz w:val="24"/>
          <w:szCs w:val="24"/>
          <w:lang w:val="en-US" w:eastAsia="ja-JP"/>
        </w:rPr>
        <w:t xml:space="preserve"> by influential adults in the child’s life. This may include discriminatory and/or extremist discussions between parents, family and/ or staff members. We will </w:t>
      </w:r>
      <w:proofErr w:type="gramStart"/>
      <w:r w:rsidRPr="00BF20D5">
        <w:rPr>
          <w:rFonts w:ascii="Calibri" w:hAnsi="Calibri"/>
          <w:color w:val="595959" w:themeColor="text1" w:themeTint="A6"/>
          <w:kern w:val="20"/>
          <w:sz w:val="24"/>
          <w:szCs w:val="24"/>
          <w:lang w:val="en-US" w:eastAsia="ja-JP"/>
        </w:rPr>
        <w:t>take action</w:t>
      </w:r>
      <w:proofErr w:type="gramEnd"/>
      <w:r w:rsidRPr="00BF20D5">
        <w:rPr>
          <w:rFonts w:ascii="Calibri" w:hAnsi="Calibri"/>
          <w:color w:val="595959" w:themeColor="text1" w:themeTint="A6"/>
          <w:kern w:val="20"/>
          <w:sz w:val="24"/>
          <w:szCs w:val="24"/>
          <w:lang w:val="en-US" w:eastAsia="ja-JP"/>
        </w:rPr>
        <w:t xml:space="preserve"> when we observe </w:t>
      </w:r>
      <w:proofErr w:type="spellStart"/>
      <w:r w:rsidRPr="00BF20D5">
        <w:rPr>
          <w:rFonts w:ascii="Calibri" w:hAnsi="Calibri"/>
          <w:color w:val="595959" w:themeColor="text1" w:themeTint="A6"/>
          <w:kern w:val="20"/>
          <w:sz w:val="24"/>
          <w:szCs w:val="24"/>
          <w:lang w:val="en-US" w:eastAsia="ja-JP"/>
        </w:rPr>
        <w:t>behav</w:t>
      </w:r>
      <w:r w:rsidR="00630E11">
        <w:rPr>
          <w:rFonts w:ascii="Calibri" w:hAnsi="Calibri"/>
          <w:color w:val="595959" w:themeColor="text1" w:themeTint="A6"/>
          <w:kern w:val="20"/>
          <w:sz w:val="24"/>
          <w:szCs w:val="24"/>
          <w:lang w:val="en-US" w:eastAsia="ja-JP"/>
        </w:rPr>
        <w:t>iour</w:t>
      </w:r>
      <w:proofErr w:type="spellEnd"/>
      <w:r w:rsidR="00630E11">
        <w:rPr>
          <w:rFonts w:ascii="Calibri" w:hAnsi="Calibri"/>
          <w:color w:val="595959" w:themeColor="text1" w:themeTint="A6"/>
          <w:kern w:val="20"/>
          <w:sz w:val="24"/>
          <w:szCs w:val="24"/>
          <w:lang w:val="en-US" w:eastAsia="ja-JP"/>
        </w:rPr>
        <w:t xml:space="preserve"> </w:t>
      </w:r>
      <w:r w:rsidRPr="00BF20D5">
        <w:rPr>
          <w:rFonts w:ascii="Calibri" w:hAnsi="Calibri"/>
          <w:color w:val="595959" w:themeColor="text1" w:themeTint="A6"/>
          <w:kern w:val="20"/>
          <w:sz w:val="24"/>
          <w:szCs w:val="24"/>
          <w:lang w:val="en-US" w:eastAsia="ja-JP"/>
        </w:rPr>
        <w:t xml:space="preserve">of concern. </w:t>
      </w:r>
    </w:p>
    <w:p w14:paraId="76F2A8C0" w14:textId="77777777" w:rsidR="001467F0" w:rsidRDefault="001467F0" w:rsidP="004D063F">
      <w:pPr>
        <w:rPr>
          <w:rFonts w:ascii="Calibri" w:hAnsi="Calibri"/>
          <w:color w:val="595959" w:themeColor="text1" w:themeTint="A6"/>
          <w:kern w:val="20"/>
          <w:sz w:val="24"/>
          <w:szCs w:val="24"/>
          <w:lang w:val="en-US" w:eastAsia="ja-JP"/>
        </w:rPr>
      </w:pPr>
    </w:p>
    <w:p w14:paraId="5640B766" w14:textId="77777777" w:rsidR="004D063F" w:rsidRDefault="004D063F" w:rsidP="004D063F">
      <w:pPr>
        <w:rPr>
          <w:rFonts w:ascii="Calibri" w:hAnsi="Calibri"/>
          <w:color w:val="595959" w:themeColor="text1" w:themeTint="A6"/>
          <w:kern w:val="20"/>
          <w:sz w:val="24"/>
          <w:szCs w:val="24"/>
          <w:lang w:val="en-US" w:eastAsia="ja-JP"/>
        </w:rPr>
      </w:pPr>
    </w:p>
    <w:p w14:paraId="0BC8A265" w14:textId="77777777" w:rsidR="004D063F" w:rsidRDefault="004D063F" w:rsidP="004D063F">
      <w:pPr>
        <w:rPr>
          <w:rFonts w:ascii="Calibri" w:hAnsi="Calibri"/>
          <w:color w:val="595959" w:themeColor="text1" w:themeTint="A6"/>
          <w:kern w:val="20"/>
          <w:sz w:val="24"/>
          <w:szCs w:val="24"/>
          <w:lang w:val="en-US" w:eastAsia="ja-JP"/>
        </w:rPr>
      </w:pPr>
      <w:r w:rsidRPr="0098205E">
        <w:rPr>
          <w:rFonts w:ascii="Calibri" w:hAnsi="Calibri"/>
          <w:b/>
          <w:color w:val="595959" w:themeColor="text1" w:themeTint="A6"/>
          <w:kern w:val="20"/>
          <w:sz w:val="24"/>
          <w:szCs w:val="24"/>
          <w:lang w:val="en-US" w:eastAsia="ja-JP"/>
        </w:rPr>
        <w:t>BRITISH VALUES</w:t>
      </w:r>
      <w:r w:rsidRPr="00BF20D5">
        <w:rPr>
          <w:rFonts w:ascii="Calibri" w:hAnsi="Calibri"/>
          <w:color w:val="595959" w:themeColor="text1" w:themeTint="A6"/>
          <w:kern w:val="20"/>
          <w:sz w:val="24"/>
          <w:szCs w:val="24"/>
          <w:lang w:val="en-US" w:eastAsia="ja-JP"/>
        </w:rPr>
        <w:t xml:space="preserve"> </w:t>
      </w:r>
    </w:p>
    <w:p w14:paraId="2B0AA41B" w14:textId="77777777" w:rsidR="004D063F" w:rsidRDefault="004D063F" w:rsidP="004D063F">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t xml:space="preserve">An effective way to help children resist extremist views is to teach them to think critically and become independent learners, which is fundamental to the Characteristics of Effective Learning and Teaching embedded in the EYFS. Britain has undergone rapid economic and social change in the last few decades and we live in an increasingly diverse society. We need to teach our children that it is possible to live together peacefully, where each of them is a valuable part of our multicultural world. </w:t>
      </w:r>
    </w:p>
    <w:p w14:paraId="5246681D" w14:textId="77777777" w:rsidR="00E91B02" w:rsidRDefault="00E91B02" w:rsidP="004D063F">
      <w:pPr>
        <w:rPr>
          <w:rFonts w:ascii="Calibri" w:hAnsi="Calibri"/>
          <w:color w:val="595959" w:themeColor="text1" w:themeTint="A6"/>
          <w:kern w:val="20"/>
          <w:sz w:val="24"/>
          <w:szCs w:val="24"/>
          <w:lang w:val="en-US" w:eastAsia="ja-JP"/>
        </w:rPr>
      </w:pPr>
      <w:r>
        <w:rPr>
          <w:rFonts w:ascii="Calibri" w:hAnsi="Calibri"/>
          <w:color w:val="595959" w:themeColor="text1" w:themeTint="A6"/>
          <w:kern w:val="20"/>
          <w:sz w:val="24"/>
          <w:szCs w:val="24"/>
          <w:lang w:val="en-US" w:eastAsia="ja-JP"/>
        </w:rPr>
        <w:t>We incorporate British Values into our provision in these ways:</w:t>
      </w:r>
    </w:p>
    <w:p w14:paraId="7215053C" w14:textId="77777777" w:rsidR="00E91B02" w:rsidRPr="00F774B3" w:rsidRDefault="00E91B02" w:rsidP="00E91B02">
      <w:pPr>
        <w:rPr>
          <w:rFonts w:ascii="Calibri" w:hAnsi="Calibri"/>
          <w:b/>
          <w:color w:val="595959" w:themeColor="text1" w:themeTint="A6"/>
          <w:kern w:val="20"/>
          <w:sz w:val="24"/>
          <w:szCs w:val="24"/>
          <w:lang w:val="en-US" w:eastAsia="ja-JP"/>
        </w:rPr>
      </w:pPr>
      <w:r w:rsidRPr="00F774B3">
        <w:rPr>
          <w:rFonts w:ascii="Calibri" w:hAnsi="Calibri"/>
          <w:b/>
          <w:color w:val="595959" w:themeColor="text1" w:themeTint="A6"/>
          <w:kern w:val="20"/>
          <w:sz w:val="24"/>
          <w:szCs w:val="24"/>
          <w:lang w:val="en-US" w:eastAsia="ja-JP"/>
        </w:rPr>
        <w:t xml:space="preserve">Democracy: making decisions together </w:t>
      </w:r>
    </w:p>
    <w:p w14:paraId="2B76D3CC" w14:textId="77777777" w:rsidR="00E91B02" w:rsidRDefault="00E91B02" w:rsidP="00E91B02">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As part of the focus on self-confidence and self-awareness as cited in Personal, Social and Emot</w:t>
      </w:r>
      <w:r>
        <w:rPr>
          <w:rFonts w:ascii="Calibri" w:hAnsi="Calibri"/>
          <w:color w:val="595959" w:themeColor="text1" w:themeTint="A6"/>
          <w:kern w:val="20"/>
          <w:sz w:val="24"/>
          <w:szCs w:val="24"/>
          <w:lang w:val="en-US" w:eastAsia="ja-JP"/>
        </w:rPr>
        <w:t>ional Development, we</w:t>
      </w:r>
      <w:r w:rsidRPr="00BF20D5">
        <w:rPr>
          <w:rFonts w:ascii="Calibri" w:hAnsi="Calibri"/>
          <w:color w:val="595959" w:themeColor="text1" w:themeTint="A6"/>
          <w:kern w:val="20"/>
          <w:sz w:val="24"/>
          <w:szCs w:val="24"/>
          <w:lang w:val="en-US" w:eastAsia="ja-JP"/>
        </w:rPr>
        <w:t xml:space="preserve"> encourage children to see their role in the bigger picture, encouraging children to know that their views count, value each other’s views and talk about their feelings, for example when they do or do not need help. </w:t>
      </w:r>
    </w:p>
    <w:p w14:paraId="08A7FC79" w14:textId="77777777" w:rsidR="00E91B02" w:rsidRDefault="00E91B02" w:rsidP="00E91B02">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When appropriate we will demonstrate democracy in action, for example, children sharing views on what the theme of their role play area could be with a show of hands. </w:t>
      </w:r>
    </w:p>
    <w:p w14:paraId="2F8D6CC0" w14:textId="77777777" w:rsidR="00E91B02" w:rsidRDefault="00E91B02" w:rsidP="00E91B02">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Pr>
          <w:rFonts w:ascii="Calibri" w:hAnsi="Calibri"/>
          <w:color w:val="595959" w:themeColor="text1" w:themeTint="A6"/>
          <w:kern w:val="20"/>
          <w:sz w:val="24"/>
          <w:szCs w:val="24"/>
          <w:lang w:val="en-US" w:eastAsia="ja-JP"/>
        </w:rPr>
        <w:t xml:space="preserve"> We </w:t>
      </w:r>
      <w:r w:rsidRPr="00BF20D5">
        <w:rPr>
          <w:rFonts w:ascii="Calibri" w:hAnsi="Calibri"/>
          <w:color w:val="595959" w:themeColor="text1" w:themeTint="A6"/>
          <w:kern w:val="20"/>
          <w:sz w:val="24"/>
          <w:szCs w:val="24"/>
          <w:lang w:val="en-US" w:eastAsia="ja-JP"/>
        </w:rPr>
        <w:t xml:space="preserve">support the decisions that children make and provide activities that involve turn-taking, sharing and collaboration. </w:t>
      </w:r>
    </w:p>
    <w:p w14:paraId="5F91BD77" w14:textId="77777777" w:rsidR="00E91B02" w:rsidRDefault="00E91B02" w:rsidP="00E91B02">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Children should be given opportunities to develop enquiring minds in an atmosphere where questions are valued. </w:t>
      </w:r>
    </w:p>
    <w:p w14:paraId="751E7583" w14:textId="77777777" w:rsidR="00E91B02" w:rsidRPr="00F774B3" w:rsidRDefault="00E91B02" w:rsidP="00E91B02">
      <w:pPr>
        <w:rPr>
          <w:rFonts w:ascii="Calibri" w:hAnsi="Calibri"/>
          <w:b/>
          <w:color w:val="595959" w:themeColor="text1" w:themeTint="A6"/>
          <w:kern w:val="20"/>
          <w:sz w:val="24"/>
          <w:szCs w:val="24"/>
          <w:lang w:val="en-US" w:eastAsia="ja-JP"/>
        </w:rPr>
      </w:pPr>
      <w:r w:rsidRPr="00F774B3">
        <w:rPr>
          <w:rFonts w:ascii="Calibri" w:hAnsi="Calibri"/>
          <w:b/>
          <w:color w:val="595959" w:themeColor="text1" w:themeTint="A6"/>
          <w:kern w:val="20"/>
          <w:sz w:val="24"/>
          <w:szCs w:val="24"/>
          <w:lang w:val="en-US" w:eastAsia="ja-JP"/>
        </w:rPr>
        <w:t xml:space="preserve">Respect for the Law: rules matter </w:t>
      </w:r>
    </w:p>
    <w:p w14:paraId="2C8F2963" w14:textId="77777777" w:rsidR="00920BF0" w:rsidRDefault="00E91B02" w:rsidP="00920BF0">
      <w:pPr>
        <w:rPr>
          <w:rFonts w:ascii="Arial" w:eastAsia="Times New Roman" w:hAnsi="Arial" w:cs="Arial"/>
          <w:sz w:val="24"/>
          <w:szCs w:val="24"/>
          <w:lang w:eastAsia="en-GB"/>
        </w:rPr>
      </w:pPr>
      <w:r w:rsidRPr="00BF20D5">
        <w:rPr>
          <w:rFonts w:ascii="Calibri" w:hAnsi="Calibri"/>
          <w:color w:val="595959" w:themeColor="text1" w:themeTint="A6"/>
          <w:kern w:val="20"/>
          <w:sz w:val="24"/>
          <w:szCs w:val="24"/>
          <w:lang w:val="en-US" w:eastAsia="ja-JP"/>
        </w:rPr>
        <w:sym w:font="Symbol" w:char="F0B7"/>
      </w:r>
      <w:r w:rsidR="00920BF0">
        <w:rPr>
          <w:rFonts w:ascii="Calibri" w:hAnsi="Calibri"/>
          <w:color w:val="595959" w:themeColor="text1" w:themeTint="A6"/>
          <w:kern w:val="20"/>
          <w:sz w:val="24"/>
          <w:szCs w:val="24"/>
          <w:lang w:val="en-US" w:eastAsia="ja-JP"/>
        </w:rPr>
        <w:t xml:space="preserve"> </w:t>
      </w:r>
      <w:r w:rsidR="00920BF0" w:rsidRPr="00920BF0">
        <w:rPr>
          <w:rFonts w:eastAsia="Times New Roman" w:cs="Arial"/>
          <w:sz w:val="24"/>
          <w:szCs w:val="24"/>
          <w:lang w:eastAsia="en-GB"/>
        </w:rPr>
        <w:t>We require all staff, volunteers and students to provide a positive model of behaviour by treating children, parents and one another with friendliness, care and courtesy.</w:t>
      </w:r>
      <w:r w:rsidR="00920BF0" w:rsidRPr="008F37D1">
        <w:rPr>
          <w:rFonts w:ascii="Arial" w:eastAsia="Times New Roman" w:hAnsi="Arial" w:cs="Arial"/>
          <w:sz w:val="24"/>
          <w:szCs w:val="24"/>
          <w:lang w:eastAsia="en-GB"/>
        </w:rPr>
        <w:t xml:space="preserve"> </w:t>
      </w:r>
    </w:p>
    <w:p w14:paraId="0B338C1E" w14:textId="77777777" w:rsidR="00920BF0" w:rsidRDefault="00920BF0" w:rsidP="00920BF0">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Understanding rules matter as cited in Personal Social and Emotional development. </w:t>
      </w:r>
    </w:p>
    <w:p w14:paraId="53930382" w14:textId="77777777" w:rsidR="00E91B02" w:rsidRDefault="00E91B02" w:rsidP="00E91B02">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As part of the focus on </w:t>
      </w:r>
      <w:r>
        <w:rPr>
          <w:rFonts w:ascii="Calibri" w:hAnsi="Calibri"/>
          <w:color w:val="595959" w:themeColor="text1" w:themeTint="A6"/>
          <w:kern w:val="20"/>
          <w:sz w:val="24"/>
          <w:szCs w:val="24"/>
          <w:lang w:val="en-US" w:eastAsia="ja-JP"/>
        </w:rPr>
        <w:t xml:space="preserve">‘Managing Feelings and </w:t>
      </w:r>
      <w:proofErr w:type="spellStart"/>
      <w:r>
        <w:rPr>
          <w:rFonts w:ascii="Calibri" w:hAnsi="Calibri"/>
          <w:color w:val="595959" w:themeColor="text1" w:themeTint="A6"/>
          <w:kern w:val="20"/>
          <w:sz w:val="24"/>
          <w:szCs w:val="24"/>
          <w:lang w:val="en-US" w:eastAsia="ja-JP"/>
        </w:rPr>
        <w:t>B</w:t>
      </w:r>
      <w:r w:rsidRPr="00BF20D5">
        <w:rPr>
          <w:rFonts w:ascii="Calibri" w:hAnsi="Calibri"/>
          <w:color w:val="595959" w:themeColor="text1" w:themeTint="A6"/>
          <w:kern w:val="20"/>
          <w:sz w:val="24"/>
          <w:szCs w:val="24"/>
          <w:lang w:val="en-US" w:eastAsia="ja-JP"/>
        </w:rPr>
        <w:t>ehaviour</w:t>
      </w:r>
      <w:proofErr w:type="spellEnd"/>
      <w:r>
        <w:rPr>
          <w:rFonts w:ascii="Calibri" w:hAnsi="Calibri"/>
          <w:color w:val="595959" w:themeColor="text1" w:themeTint="A6"/>
          <w:kern w:val="20"/>
          <w:sz w:val="24"/>
          <w:szCs w:val="24"/>
          <w:lang w:val="en-US" w:eastAsia="ja-JP"/>
        </w:rPr>
        <w:t xml:space="preserve">’ we </w:t>
      </w:r>
      <w:r w:rsidRPr="00BF20D5">
        <w:rPr>
          <w:rFonts w:ascii="Calibri" w:hAnsi="Calibri"/>
          <w:color w:val="595959" w:themeColor="text1" w:themeTint="A6"/>
          <w:kern w:val="20"/>
          <w:sz w:val="24"/>
          <w:szCs w:val="24"/>
          <w:lang w:val="en-US" w:eastAsia="ja-JP"/>
        </w:rPr>
        <w:t xml:space="preserve">ensure that children understand their own and others’ </w:t>
      </w:r>
      <w:proofErr w:type="spellStart"/>
      <w:r w:rsidRPr="00BF20D5">
        <w:rPr>
          <w:rFonts w:ascii="Calibri" w:hAnsi="Calibri"/>
          <w:color w:val="595959" w:themeColor="text1" w:themeTint="A6"/>
          <w:kern w:val="20"/>
          <w:sz w:val="24"/>
          <w:szCs w:val="24"/>
          <w:lang w:val="en-US" w:eastAsia="ja-JP"/>
        </w:rPr>
        <w:t>behaviour</w:t>
      </w:r>
      <w:proofErr w:type="spellEnd"/>
      <w:r w:rsidRPr="00BF20D5">
        <w:rPr>
          <w:rFonts w:ascii="Calibri" w:hAnsi="Calibri"/>
          <w:color w:val="595959" w:themeColor="text1" w:themeTint="A6"/>
          <w:kern w:val="20"/>
          <w:sz w:val="24"/>
          <w:szCs w:val="24"/>
          <w:lang w:val="en-US" w:eastAsia="ja-JP"/>
        </w:rPr>
        <w:t xml:space="preserve"> and its consequences, and learn to distinguish right from wrong. </w:t>
      </w:r>
      <w:r w:rsidR="00920BF0">
        <w:rPr>
          <w:rFonts w:ascii="Calibri" w:hAnsi="Calibri"/>
          <w:color w:val="595959" w:themeColor="text1" w:themeTint="A6"/>
          <w:kern w:val="20"/>
          <w:sz w:val="24"/>
          <w:szCs w:val="24"/>
          <w:lang w:val="en-US" w:eastAsia="ja-JP"/>
        </w:rPr>
        <w:t xml:space="preserve"> </w:t>
      </w:r>
    </w:p>
    <w:p w14:paraId="49FA7D4C" w14:textId="77777777" w:rsidR="00E91B02" w:rsidRPr="00E91B02" w:rsidRDefault="00E91B02" w:rsidP="00E91B02">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Pr>
          <w:rFonts w:ascii="Calibri" w:hAnsi="Calibri"/>
          <w:color w:val="595959" w:themeColor="text1" w:themeTint="A6"/>
          <w:kern w:val="20"/>
          <w:sz w:val="24"/>
          <w:szCs w:val="24"/>
          <w:lang w:val="en-US" w:eastAsia="ja-JP"/>
        </w:rPr>
        <w:t xml:space="preserve"> We</w:t>
      </w:r>
      <w:r w:rsidRPr="00BF20D5">
        <w:rPr>
          <w:rFonts w:ascii="Calibri" w:hAnsi="Calibri"/>
          <w:color w:val="595959" w:themeColor="text1" w:themeTint="A6"/>
          <w:kern w:val="20"/>
          <w:sz w:val="24"/>
          <w:szCs w:val="24"/>
          <w:lang w:val="en-US" w:eastAsia="ja-JP"/>
        </w:rPr>
        <w:t xml:space="preserve"> collaborate with </w:t>
      </w:r>
      <w:r>
        <w:rPr>
          <w:rFonts w:ascii="Calibri" w:hAnsi="Calibri"/>
          <w:color w:val="595959" w:themeColor="text1" w:themeTint="A6"/>
          <w:kern w:val="20"/>
          <w:sz w:val="24"/>
          <w:szCs w:val="24"/>
          <w:lang w:val="en-US" w:eastAsia="ja-JP"/>
        </w:rPr>
        <w:t xml:space="preserve">the </w:t>
      </w:r>
      <w:r w:rsidRPr="00BF20D5">
        <w:rPr>
          <w:rFonts w:ascii="Calibri" w:hAnsi="Calibri"/>
          <w:color w:val="595959" w:themeColor="text1" w:themeTint="A6"/>
          <w:kern w:val="20"/>
          <w:sz w:val="24"/>
          <w:szCs w:val="24"/>
          <w:lang w:val="en-US" w:eastAsia="ja-JP"/>
        </w:rPr>
        <w:t xml:space="preserve">children to create the rules and the codes of </w:t>
      </w:r>
      <w:proofErr w:type="spellStart"/>
      <w:r w:rsidRPr="00BF20D5">
        <w:rPr>
          <w:rFonts w:ascii="Calibri" w:hAnsi="Calibri"/>
          <w:color w:val="595959" w:themeColor="text1" w:themeTint="A6"/>
          <w:kern w:val="20"/>
          <w:sz w:val="24"/>
          <w:szCs w:val="24"/>
          <w:lang w:val="en-US" w:eastAsia="ja-JP"/>
        </w:rPr>
        <w:t>behaviour</w:t>
      </w:r>
      <w:proofErr w:type="spellEnd"/>
      <w:r w:rsidRPr="00BF20D5">
        <w:rPr>
          <w:rFonts w:ascii="Calibri" w:hAnsi="Calibri"/>
          <w:color w:val="595959" w:themeColor="text1" w:themeTint="A6"/>
          <w:kern w:val="20"/>
          <w:sz w:val="24"/>
          <w:szCs w:val="24"/>
          <w:lang w:val="en-US" w:eastAsia="ja-JP"/>
        </w:rPr>
        <w:t>, for example, to agree the rules about tidying up and ensure that all children understand rules apply to ever</w:t>
      </w:r>
      <w:r>
        <w:rPr>
          <w:rFonts w:ascii="Calibri" w:hAnsi="Calibri"/>
          <w:color w:val="595959" w:themeColor="text1" w:themeTint="A6"/>
          <w:kern w:val="20"/>
          <w:sz w:val="24"/>
          <w:szCs w:val="24"/>
          <w:lang w:val="en-US" w:eastAsia="ja-JP"/>
        </w:rPr>
        <w:t>yone.</w:t>
      </w:r>
    </w:p>
    <w:p w14:paraId="29A5BC1B" w14:textId="77777777" w:rsidR="00254CCE" w:rsidRDefault="00254CCE" w:rsidP="00E91B02">
      <w:pPr>
        <w:rPr>
          <w:rFonts w:ascii="Calibri" w:hAnsi="Calibri"/>
          <w:b/>
          <w:color w:val="595959" w:themeColor="text1" w:themeTint="A6"/>
          <w:kern w:val="20"/>
          <w:sz w:val="24"/>
          <w:szCs w:val="24"/>
          <w:lang w:val="en-US" w:eastAsia="ja-JP"/>
        </w:rPr>
      </w:pPr>
    </w:p>
    <w:p w14:paraId="562E1613" w14:textId="77777777" w:rsidR="00E91B02" w:rsidRPr="00F774B3" w:rsidRDefault="00E91B02" w:rsidP="00E91B02">
      <w:pPr>
        <w:rPr>
          <w:rFonts w:ascii="Calibri" w:hAnsi="Calibri"/>
          <w:b/>
          <w:color w:val="595959" w:themeColor="text1" w:themeTint="A6"/>
          <w:kern w:val="20"/>
          <w:sz w:val="24"/>
          <w:szCs w:val="24"/>
          <w:lang w:val="en-US" w:eastAsia="ja-JP"/>
        </w:rPr>
      </w:pPr>
      <w:r w:rsidRPr="00F774B3">
        <w:rPr>
          <w:rFonts w:ascii="Calibri" w:hAnsi="Calibri"/>
          <w:b/>
          <w:color w:val="595959" w:themeColor="text1" w:themeTint="A6"/>
          <w:kern w:val="20"/>
          <w:sz w:val="24"/>
          <w:szCs w:val="24"/>
          <w:lang w:val="en-US" w:eastAsia="ja-JP"/>
        </w:rPr>
        <w:lastRenderedPageBreak/>
        <w:t xml:space="preserve">Individual liberty: freedom for all </w:t>
      </w:r>
    </w:p>
    <w:p w14:paraId="4111AE92" w14:textId="77777777" w:rsidR="00E91B02" w:rsidRDefault="00E91B02" w:rsidP="00E91B02">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As part of the focus on self-confidence &amp; self-awareness and people &amp; communities as cited in Personal Social and Emotional development and Understand</w:t>
      </w:r>
      <w:r>
        <w:rPr>
          <w:rFonts w:ascii="Calibri" w:hAnsi="Calibri"/>
          <w:color w:val="595959" w:themeColor="text1" w:themeTint="A6"/>
          <w:kern w:val="20"/>
          <w:sz w:val="24"/>
          <w:szCs w:val="24"/>
          <w:lang w:val="en-US" w:eastAsia="ja-JP"/>
        </w:rPr>
        <w:t>ing the World children are</w:t>
      </w:r>
      <w:r w:rsidRPr="00BF20D5">
        <w:rPr>
          <w:rFonts w:ascii="Calibri" w:hAnsi="Calibri"/>
          <w:color w:val="595959" w:themeColor="text1" w:themeTint="A6"/>
          <w:kern w:val="20"/>
          <w:sz w:val="24"/>
          <w:szCs w:val="24"/>
          <w:lang w:val="en-US" w:eastAsia="ja-JP"/>
        </w:rPr>
        <w:t xml:space="preserve"> encouraged to develop a positive sense of themselves. </w:t>
      </w:r>
    </w:p>
    <w:p w14:paraId="5E62DE72" w14:textId="77777777" w:rsidR="00E91B02" w:rsidRDefault="00E91B02" w:rsidP="00E91B02">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Pr>
          <w:rFonts w:ascii="Calibri" w:hAnsi="Calibri"/>
          <w:color w:val="595959" w:themeColor="text1" w:themeTint="A6"/>
          <w:kern w:val="20"/>
          <w:sz w:val="24"/>
          <w:szCs w:val="24"/>
          <w:lang w:val="en-US" w:eastAsia="ja-JP"/>
        </w:rPr>
        <w:t xml:space="preserve"> We </w:t>
      </w:r>
      <w:r w:rsidRPr="00BF20D5">
        <w:rPr>
          <w:rFonts w:ascii="Calibri" w:hAnsi="Calibri"/>
          <w:color w:val="595959" w:themeColor="text1" w:themeTint="A6"/>
          <w:kern w:val="20"/>
          <w:sz w:val="24"/>
          <w:szCs w:val="24"/>
          <w:lang w:val="en-US" w:eastAsia="ja-JP"/>
        </w:rPr>
        <w:t xml:space="preserve">provide opportunities for children to develop their self-knowledge, self-esteem and increase their confidence in their own abilities, for example through allowing children to take risks on an obstacle course, mixing </w:t>
      </w:r>
      <w:proofErr w:type="spellStart"/>
      <w:r w:rsidRPr="00BF20D5">
        <w:rPr>
          <w:rFonts w:ascii="Calibri" w:hAnsi="Calibri"/>
          <w:color w:val="595959" w:themeColor="text1" w:themeTint="A6"/>
          <w:kern w:val="20"/>
          <w:sz w:val="24"/>
          <w:szCs w:val="24"/>
          <w:lang w:val="en-US" w:eastAsia="ja-JP"/>
        </w:rPr>
        <w:t>colours</w:t>
      </w:r>
      <w:proofErr w:type="spellEnd"/>
      <w:r w:rsidRPr="00BF20D5">
        <w:rPr>
          <w:rFonts w:ascii="Calibri" w:hAnsi="Calibri"/>
          <w:color w:val="595959" w:themeColor="text1" w:themeTint="A6"/>
          <w:kern w:val="20"/>
          <w:sz w:val="24"/>
          <w:szCs w:val="24"/>
          <w:lang w:val="en-US" w:eastAsia="ja-JP"/>
        </w:rPr>
        <w:t xml:space="preserve">, talking about their experiences and learning. </w:t>
      </w:r>
    </w:p>
    <w:p w14:paraId="11FC993A" w14:textId="77777777" w:rsidR="00E91B02" w:rsidRDefault="00E91B02" w:rsidP="00E91B02">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Pr>
          <w:rFonts w:ascii="Calibri" w:hAnsi="Calibri"/>
          <w:color w:val="595959" w:themeColor="text1" w:themeTint="A6"/>
          <w:kern w:val="20"/>
          <w:sz w:val="24"/>
          <w:szCs w:val="24"/>
          <w:lang w:val="en-US" w:eastAsia="ja-JP"/>
        </w:rPr>
        <w:t xml:space="preserve"> We provide </w:t>
      </w:r>
      <w:r w:rsidRPr="00BF20D5">
        <w:rPr>
          <w:rFonts w:ascii="Calibri" w:hAnsi="Calibri"/>
          <w:color w:val="595959" w:themeColor="text1" w:themeTint="A6"/>
          <w:kern w:val="20"/>
          <w:sz w:val="24"/>
          <w:szCs w:val="24"/>
          <w:lang w:val="en-US" w:eastAsia="ja-JP"/>
        </w:rPr>
        <w:t xml:space="preserve"> a range of experiences that allow children to explore the language of feelings and responsibility, reflect on their differences and understand we are free to have different opinions, for example in a small group discuss what they feel about going to school. </w:t>
      </w:r>
    </w:p>
    <w:p w14:paraId="228F096F" w14:textId="77777777" w:rsidR="00E91B02" w:rsidRDefault="00E91B02" w:rsidP="00E91B02">
      <w:pPr>
        <w:rPr>
          <w:rFonts w:ascii="Calibri" w:hAnsi="Calibri"/>
          <w:color w:val="595959" w:themeColor="text1" w:themeTint="A6"/>
          <w:kern w:val="20"/>
          <w:sz w:val="24"/>
          <w:szCs w:val="24"/>
          <w:lang w:val="en-US" w:eastAsia="ja-JP"/>
        </w:rPr>
      </w:pPr>
      <w:r w:rsidRPr="00F774B3">
        <w:rPr>
          <w:rFonts w:ascii="Calibri" w:hAnsi="Calibri"/>
          <w:b/>
          <w:color w:val="595959" w:themeColor="text1" w:themeTint="A6"/>
          <w:kern w:val="20"/>
          <w:sz w:val="24"/>
          <w:szCs w:val="24"/>
          <w:lang w:val="en-US" w:eastAsia="ja-JP"/>
        </w:rPr>
        <w:t>Mutual respect and tolerance: treat others as you want to be treated</w:t>
      </w:r>
      <w:r w:rsidRPr="00BF20D5">
        <w:rPr>
          <w:rFonts w:ascii="Calibri" w:hAnsi="Calibri"/>
          <w:color w:val="595959" w:themeColor="text1" w:themeTint="A6"/>
          <w:kern w:val="20"/>
          <w:sz w:val="24"/>
          <w:szCs w:val="24"/>
          <w:lang w:val="en-US" w:eastAsia="ja-JP"/>
        </w:rPr>
        <w:t xml:space="preserve"> </w:t>
      </w:r>
    </w:p>
    <w:p w14:paraId="6469A61D" w14:textId="77777777" w:rsidR="00E91B02" w:rsidRDefault="00E91B02" w:rsidP="00E91B02">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As part of the focus on people &amp; communities, managing feelings &amp; </w:t>
      </w:r>
      <w:proofErr w:type="spellStart"/>
      <w:r w:rsidRPr="00BF20D5">
        <w:rPr>
          <w:rFonts w:ascii="Calibri" w:hAnsi="Calibri"/>
          <w:color w:val="595959" w:themeColor="text1" w:themeTint="A6"/>
          <w:kern w:val="20"/>
          <w:sz w:val="24"/>
          <w:szCs w:val="24"/>
          <w:lang w:val="en-US" w:eastAsia="ja-JP"/>
        </w:rPr>
        <w:t>behaviour</w:t>
      </w:r>
      <w:proofErr w:type="spellEnd"/>
      <w:r w:rsidRPr="00BF20D5">
        <w:rPr>
          <w:rFonts w:ascii="Calibri" w:hAnsi="Calibri"/>
          <w:color w:val="595959" w:themeColor="text1" w:themeTint="A6"/>
          <w:kern w:val="20"/>
          <w:sz w:val="24"/>
          <w:szCs w:val="24"/>
          <w:lang w:val="en-US" w:eastAsia="ja-JP"/>
        </w:rPr>
        <w:t xml:space="preserve"> and making relationships as cited in Personal Social and Emotional development and Understanding the Wor</w:t>
      </w:r>
      <w:r>
        <w:rPr>
          <w:rFonts w:ascii="Calibri" w:hAnsi="Calibri"/>
          <w:color w:val="595959" w:themeColor="text1" w:themeTint="A6"/>
          <w:kern w:val="20"/>
          <w:sz w:val="24"/>
          <w:szCs w:val="24"/>
          <w:lang w:val="en-US" w:eastAsia="ja-JP"/>
        </w:rPr>
        <w:t xml:space="preserve">ld, we </w:t>
      </w:r>
      <w:r w:rsidRPr="00BF20D5">
        <w:rPr>
          <w:rFonts w:ascii="Calibri" w:hAnsi="Calibri"/>
          <w:color w:val="595959" w:themeColor="text1" w:themeTint="A6"/>
          <w:kern w:val="20"/>
          <w:sz w:val="24"/>
          <w:szCs w:val="24"/>
          <w:lang w:val="en-US" w:eastAsia="ja-JP"/>
        </w:rPr>
        <w:t>create an ethos of inclusivity and tolerance where views, faiths, cultures and ra</w:t>
      </w:r>
      <w:r>
        <w:rPr>
          <w:rFonts w:ascii="Calibri" w:hAnsi="Calibri"/>
          <w:color w:val="595959" w:themeColor="text1" w:themeTint="A6"/>
          <w:kern w:val="20"/>
          <w:sz w:val="24"/>
          <w:szCs w:val="24"/>
          <w:lang w:val="en-US" w:eastAsia="ja-JP"/>
        </w:rPr>
        <w:t>ces are valued and children engage</w:t>
      </w:r>
      <w:r w:rsidRPr="00BF20D5">
        <w:rPr>
          <w:rFonts w:ascii="Calibri" w:hAnsi="Calibri"/>
          <w:color w:val="595959" w:themeColor="text1" w:themeTint="A6"/>
          <w:kern w:val="20"/>
          <w:sz w:val="24"/>
          <w:szCs w:val="24"/>
          <w:lang w:val="en-US" w:eastAsia="ja-JP"/>
        </w:rPr>
        <w:t xml:space="preserve"> with the wider community. </w:t>
      </w:r>
    </w:p>
    <w:p w14:paraId="4416889E" w14:textId="77777777" w:rsidR="00E91B02" w:rsidRDefault="00E91B02" w:rsidP="00E91B02">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w:t>
      </w:r>
      <w:r w:rsidR="003E4674">
        <w:rPr>
          <w:rFonts w:ascii="Calibri" w:hAnsi="Calibri"/>
          <w:color w:val="595959" w:themeColor="text1" w:themeTint="A6"/>
          <w:kern w:val="20"/>
          <w:sz w:val="24"/>
          <w:szCs w:val="24"/>
          <w:lang w:val="en-US" w:eastAsia="ja-JP"/>
        </w:rPr>
        <w:t xml:space="preserve">We support the children in acquiring </w:t>
      </w:r>
      <w:r w:rsidRPr="00BF20D5">
        <w:rPr>
          <w:rFonts w:ascii="Calibri" w:hAnsi="Calibri"/>
          <w:color w:val="595959" w:themeColor="text1" w:themeTint="A6"/>
          <w:kern w:val="20"/>
          <w:sz w:val="24"/>
          <w:szCs w:val="24"/>
          <w:lang w:val="en-US" w:eastAsia="ja-JP"/>
        </w:rPr>
        <w:t xml:space="preserve"> a tolerance and appreciation of and respect for their own and other cultures; know about similarities and differences between themselves and others and among families, faiths, communities, cultures and traditions and share and discuss practices, celebrations and experiences. </w:t>
      </w:r>
    </w:p>
    <w:p w14:paraId="2F83E653" w14:textId="77777777" w:rsidR="00E91B02" w:rsidRDefault="00E91B02" w:rsidP="00E91B02">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Pr>
          <w:rFonts w:ascii="Calibri" w:hAnsi="Calibri"/>
          <w:color w:val="595959" w:themeColor="text1" w:themeTint="A6"/>
          <w:kern w:val="20"/>
          <w:sz w:val="24"/>
          <w:szCs w:val="24"/>
          <w:lang w:val="en-US" w:eastAsia="ja-JP"/>
        </w:rPr>
        <w:t xml:space="preserve"> We </w:t>
      </w:r>
      <w:r w:rsidRPr="00BF20D5">
        <w:rPr>
          <w:rFonts w:ascii="Calibri" w:hAnsi="Calibri"/>
          <w:color w:val="595959" w:themeColor="text1" w:themeTint="A6"/>
          <w:kern w:val="20"/>
          <w:sz w:val="24"/>
          <w:szCs w:val="24"/>
          <w:lang w:val="en-US" w:eastAsia="ja-JP"/>
        </w:rPr>
        <w:t xml:space="preserve">encourage and explain the importance of tolerant </w:t>
      </w:r>
      <w:proofErr w:type="spellStart"/>
      <w:r w:rsidRPr="00BF20D5">
        <w:rPr>
          <w:rFonts w:ascii="Calibri" w:hAnsi="Calibri"/>
          <w:color w:val="595959" w:themeColor="text1" w:themeTint="A6"/>
          <w:kern w:val="20"/>
          <w:sz w:val="24"/>
          <w:szCs w:val="24"/>
          <w:lang w:val="en-US" w:eastAsia="ja-JP"/>
        </w:rPr>
        <w:t>behaviours</w:t>
      </w:r>
      <w:proofErr w:type="spellEnd"/>
      <w:r w:rsidRPr="00BF20D5">
        <w:rPr>
          <w:rFonts w:ascii="Calibri" w:hAnsi="Calibri"/>
          <w:color w:val="595959" w:themeColor="text1" w:themeTint="A6"/>
          <w:kern w:val="20"/>
          <w:sz w:val="24"/>
          <w:szCs w:val="24"/>
          <w:lang w:val="en-US" w:eastAsia="ja-JP"/>
        </w:rPr>
        <w:t xml:space="preserve"> such as sharing and respecting other’s opinions. </w:t>
      </w:r>
    </w:p>
    <w:p w14:paraId="7227B838" w14:textId="77777777" w:rsidR="00E91B02" w:rsidRDefault="00E91B02" w:rsidP="00E91B02">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Pr>
          <w:rFonts w:ascii="Calibri" w:hAnsi="Calibri"/>
          <w:color w:val="595959" w:themeColor="text1" w:themeTint="A6"/>
          <w:kern w:val="20"/>
          <w:sz w:val="24"/>
          <w:szCs w:val="24"/>
          <w:lang w:val="en-US" w:eastAsia="ja-JP"/>
        </w:rPr>
        <w:t xml:space="preserve"> We </w:t>
      </w:r>
      <w:r w:rsidRPr="00BF20D5">
        <w:rPr>
          <w:rFonts w:ascii="Calibri" w:hAnsi="Calibri"/>
          <w:color w:val="595959" w:themeColor="text1" w:themeTint="A6"/>
          <w:kern w:val="20"/>
          <w:sz w:val="24"/>
          <w:szCs w:val="24"/>
          <w:lang w:val="en-US" w:eastAsia="ja-JP"/>
        </w:rPr>
        <w:t xml:space="preserve">promote diverse attitudes and challenge stereotypes, for example, sharing stories that reflect and value the diversity of children’s experiences and providing resources and activities that challenge gender, cultural and racial stereotyping. </w:t>
      </w:r>
    </w:p>
    <w:p w14:paraId="78D333C7" w14:textId="77777777" w:rsidR="001467F0" w:rsidRDefault="001467F0" w:rsidP="001467F0">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t>What is not acceptable</w:t>
      </w:r>
      <w:r>
        <w:rPr>
          <w:rFonts w:ascii="Calibri" w:hAnsi="Calibri"/>
          <w:color w:val="595959" w:themeColor="text1" w:themeTint="A6"/>
          <w:kern w:val="20"/>
          <w:sz w:val="24"/>
          <w:szCs w:val="24"/>
          <w:lang w:val="en-US" w:eastAsia="ja-JP"/>
        </w:rPr>
        <w:t>:</w:t>
      </w:r>
      <w:r w:rsidRPr="00BF20D5">
        <w:rPr>
          <w:rFonts w:ascii="Calibri" w:hAnsi="Calibri"/>
          <w:color w:val="595959" w:themeColor="text1" w:themeTint="A6"/>
          <w:kern w:val="20"/>
          <w:sz w:val="24"/>
          <w:szCs w:val="24"/>
          <w:lang w:val="en-US" w:eastAsia="ja-JP"/>
        </w:rPr>
        <w:t xml:space="preserve"> </w:t>
      </w:r>
    </w:p>
    <w:p w14:paraId="597647D0" w14:textId="77777777" w:rsidR="001467F0" w:rsidRDefault="001467F0" w:rsidP="001467F0">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Actively promoting intolerance of other faiths, </w:t>
      </w:r>
      <w:proofErr w:type="gramStart"/>
      <w:r w:rsidRPr="00BF20D5">
        <w:rPr>
          <w:rFonts w:ascii="Calibri" w:hAnsi="Calibri"/>
          <w:color w:val="595959" w:themeColor="text1" w:themeTint="A6"/>
          <w:kern w:val="20"/>
          <w:sz w:val="24"/>
          <w:szCs w:val="24"/>
          <w:lang w:val="en-US" w:eastAsia="ja-JP"/>
        </w:rPr>
        <w:t>cultures</w:t>
      </w:r>
      <w:proofErr w:type="gramEnd"/>
      <w:r w:rsidRPr="00BF20D5">
        <w:rPr>
          <w:rFonts w:ascii="Calibri" w:hAnsi="Calibri"/>
          <w:color w:val="595959" w:themeColor="text1" w:themeTint="A6"/>
          <w:kern w:val="20"/>
          <w:sz w:val="24"/>
          <w:szCs w:val="24"/>
          <w:lang w:val="en-US" w:eastAsia="ja-JP"/>
        </w:rPr>
        <w:t xml:space="preserve"> and races. </w:t>
      </w:r>
    </w:p>
    <w:p w14:paraId="29ADCD68" w14:textId="77777777" w:rsidR="001467F0" w:rsidRDefault="001467F0" w:rsidP="001467F0">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Failure to challenge gender stereotypes and routinely segregate girls and boys. </w:t>
      </w:r>
    </w:p>
    <w:p w14:paraId="0BADD644" w14:textId="77777777" w:rsidR="001467F0" w:rsidRDefault="001467F0" w:rsidP="001467F0">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Isolating children from their wider community. </w:t>
      </w:r>
    </w:p>
    <w:p w14:paraId="2701AD1F" w14:textId="77777777" w:rsidR="001467F0" w:rsidRDefault="001467F0" w:rsidP="001467F0">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Failure to challenge </w:t>
      </w:r>
      <w:proofErr w:type="spellStart"/>
      <w:r w:rsidRPr="00BF20D5">
        <w:rPr>
          <w:rFonts w:ascii="Calibri" w:hAnsi="Calibri"/>
          <w:color w:val="595959" w:themeColor="text1" w:themeTint="A6"/>
          <w:kern w:val="20"/>
          <w:sz w:val="24"/>
          <w:szCs w:val="24"/>
          <w:lang w:val="en-US" w:eastAsia="ja-JP"/>
        </w:rPr>
        <w:t>behaviours</w:t>
      </w:r>
      <w:proofErr w:type="spellEnd"/>
      <w:r w:rsidRPr="00BF20D5">
        <w:rPr>
          <w:rFonts w:ascii="Calibri" w:hAnsi="Calibri"/>
          <w:color w:val="595959" w:themeColor="text1" w:themeTint="A6"/>
          <w:kern w:val="20"/>
          <w:sz w:val="24"/>
          <w:szCs w:val="24"/>
          <w:lang w:val="en-US" w:eastAsia="ja-JP"/>
        </w:rPr>
        <w:t xml:space="preserve"> (whether of staff, children or parents) that are not in line with the fundamental British values of democracy, rule of law, individual liberty, mutual respect and tolerance for those with different faiths and beliefs. </w:t>
      </w:r>
    </w:p>
    <w:p w14:paraId="065B3D81" w14:textId="77777777" w:rsidR="004D063F" w:rsidRDefault="004D063F" w:rsidP="008F37D1">
      <w:pPr>
        <w:rPr>
          <w:rFonts w:ascii="Arial" w:hAnsi="Arial" w:cs="Arial"/>
          <w:sz w:val="24"/>
          <w:szCs w:val="24"/>
        </w:rPr>
      </w:pPr>
    </w:p>
    <w:p w14:paraId="75533D06" w14:textId="77777777" w:rsidR="001467F0" w:rsidRDefault="001467F0" w:rsidP="001467F0">
      <w:pPr>
        <w:rPr>
          <w:rFonts w:ascii="Calibri" w:hAnsi="Calibri"/>
          <w:color w:val="595959" w:themeColor="text1" w:themeTint="A6"/>
          <w:kern w:val="20"/>
          <w:sz w:val="24"/>
          <w:szCs w:val="24"/>
          <w:lang w:val="en-US" w:eastAsia="ja-JP"/>
        </w:rPr>
      </w:pPr>
      <w:r w:rsidRPr="00F774B3">
        <w:rPr>
          <w:rFonts w:ascii="Calibri" w:hAnsi="Calibri"/>
          <w:b/>
          <w:color w:val="595959" w:themeColor="text1" w:themeTint="A6"/>
          <w:kern w:val="20"/>
          <w:sz w:val="24"/>
          <w:szCs w:val="24"/>
          <w:lang w:val="en-US" w:eastAsia="ja-JP"/>
        </w:rPr>
        <w:t>TRAINING AND AWARENESS</w:t>
      </w:r>
      <w:r w:rsidRPr="00BF20D5">
        <w:rPr>
          <w:rFonts w:ascii="Calibri" w:hAnsi="Calibri"/>
          <w:color w:val="595959" w:themeColor="text1" w:themeTint="A6"/>
          <w:kern w:val="20"/>
          <w:sz w:val="24"/>
          <w:szCs w:val="24"/>
          <w:lang w:val="en-US" w:eastAsia="ja-JP"/>
        </w:rPr>
        <w:t xml:space="preserve"> </w:t>
      </w:r>
    </w:p>
    <w:p w14:paraId="1559141B" w14:textId="7C4074FF" w:rsidR="001467F0" w:rsidRDefault="001467F0" w:rsidP="008F37D1">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w:t>
      </w:r>
      <w:r>
        <w:rPr>
          <w:rFonts w:ascii="Calibri" w:hAnsi="Calibri"/>
          <w:color w:val="595959" w:themeColor="text1" w:themeTint="A6"/>
          <w:kern w:val="20"/>
          <w:sz w:val="24"/>
          <w:szCs w:val="24"/>
          <w:lang w:val="en-US" w:eastAsia="ja-JP"/>
        </w:rPr>
        <w:t>We will ensure that staff receive regular training and updates on Prevent and British Values</w:t>
      </w:r>
      <w:r w:rsidR="00284A71">
        <w:rPr>
          <w:rFonts w:ascii="Calibri" w:hAnsi="Calibri"/>
          <w:color w:val="595959" w:themeColor="text1" w:themeTint="A6"/>
          <w:kern w:val="20"/>
          <w:sz w:val="24"/>
          <w:szCs w:val="24"/>
          <w:lang w:val="en-US" w:eastAsia="ja-JP"/>
        </w:rPr>
        <w:t xml:space="preserve">, this may be in the form of staff meetings where recent training is cascaded to all </w:t>
      </w:r>
      <w:proofErr w:type="gramStart"/>
      <w:r w:rsidR="00284A71">
        <w:rPr>
          <w:rFonts w:ascii="Calibri" w:hAnsi="Calibri"/>
          <w:color w:val="595959" w:themeColor="text1" w:themeTint="A6"/>
          <w:kern w:val="20"/>
          <w:sz w:val="24"/>
          <w:szCs w:val="24"/>
          <w:lang w:val="en-US" w:eastAsia="ja-JP"/>
        </w:rPr>
        <w:t>staff, or</w:t>
      </w:r>
      <w:proofErr w:type="gramEnd"/>
      <w:r w:rsidR="00284A71">
        <w:rPr>
          <w:rFonts w:ascii="Calibri" w:hAnsi="Calibri"/>
          <w:color w:val="595959" w:themeColor="text1" w:themeTint="A6"/>
          <w:kern w:val="20"/>
          <w:sz w:val="24"/>
          <w:szCs w:val="24"/>
          <w:lang w:val="en-US" w:eastAsia="ja-JP"/>
        </w:rPr>
        <w:t xml:space="preserve"> attending LEA training or on</w:t>
      </w:r>
      <w:r w:rsidR="00E83FA8">
        <w:rPr>
          <w:rFonts w:ascii="Calibri" w:hAnsi="Calibri"/>
          <w:color w:val="595959" w:themeColor="text1" w:themeTint="A6"/>
          <w:kern w:val="20"/>
          <w:sz w:val="24"/>
          <w:szCs w:val="24"/>
          <w:lang w:val="en-US" w:eastAsia="ja-JP"/>
        </w:rPr>
        <w:t>l</w:t>
      </w:r>
      <w:r w:rsidR="00284A71">
        <w:rPr>
          <w:rFonts w:ascii="Calibri" w:hAnsi="Calibri"/>
          <w:color w:val="595959" w:themeColor="text1" w:themeTint="A6"/>
          <w:kern w:val="20"/>
          <w:sz w:val="24"/>
          <w:szCs w:val="24"/>
          <w:lang w:val="en-US" w:eastAsia="ja-JP"/>
        </w:rPr>
        <w:t xml:space="preserve">ine training. </w:t>
      </w:r>
      <w:r w:rsidRPr="00BF20D5">
        <w:rPr>
          <w:rFonts w:ascii="Calibri" w:hAnsi="Calibri"/>
          <w:color w:val="595959" w:themeColor="text1" w:themeTint="A6"/>
          <w:kern w:val="20"/>
          <w:sz w:val="24"/>
          <w:szCs w:val="24"/>
          <w:lang w:val="en-US" w:eastAsia="ja-JP"/>
        </w:rPr>
        <w:t xml:space="preserve"> </w:t>
      </w:r>
    </w:p>
    <w:p w14:paraId="15650C47" w14:textId="77777777" w:rsidR="00284A71" w:rsidRDefault="00284A71" w:rsidP="00284A71">
      <w:pPr>
        <w:rPr>
          <w:rFonts w:ascii="Calibri" w:hAnsi="Calibri"/>
          <w:color w:val="595959" w:themeColor="text1" w:themeTint="A6"/>
          <w:kern w:val="20"/>
          <w:sz w:val="24"/>
          <w:szCs w:val="24"/>
          <w:lang w:val="en-US" w:eastAsia="ja-JP"/>
        </w:rPr>
      </w:pPr>
      <w:r w:rsidRPr="00F774B3">
        <w:rPr>
          <w:rFonts w:ascii="Calibri" w:hAnsi="Calibri"/>
          <w:b/>
          <w:color w:val="595959" w:themeColor="text1" w:themeTint="A6"/>
          <w:kern w:val="20"/>
          <w:sz w:val="24"/>
          <w:szCs w:val="24"/>
          <w:lang w:val="en-US" w:eastAsia="ja-JP"/>
        </w:rPr>
        <w:t>PROCEDURES FOR REFERRALS</w:t>
      </w:r>
      <w:r w:rsidRPr="00BF20D5">
        <w:rPr>
          <w:rFonts w:ascii="Calibri" w:hAnsi="Calibri"/>
          <w:color w:val="595959" w:themeColor="text1" w:themeTint="A6"/>
          <w:kern w:val="20"/>
          <w:sz w:val="24"/>
          <w:szCs w:val="24"/>
          <w:lang w:val="en-US" w:eastAsia="ja-JP"/>
        </w:rPr>
        <w:t xml:space="preserve"> </w:t>
      </w:r>
    </w:p>
    <w:p w14:paraId="6094C9AC" w14:textId="77777777" w:rsidR="00284A71" w:rsidRDefault="00284A71" w:rsidP="00284A71">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t xml:space="preserve">It is important that staff understand the processes by which their concerns and observations can be escalated, and that irrespective of the outcome of the escalation, staff are fully protected by </w:t>
      </w:r>
      <w:r>
        <w:rPr>
          <w:rFonts w:ascii="Calibri" w:hAnsi="Calibri"/>
          <w:color w:val="595959" w:themeColor="text1" w:themeTint="A6"/>
          <w:kern w:val="20"/>
          <w:sz w:val="24"/>
          <w:szCs w:val="24"/>
          <w:lang w:val="en-US" w:eastAsia="ja-JP"/>
        </w:rPr>
        <w:t>pre-school</w:t>
      </w:r>
      <w:r w:rsidRPr="00BF20D5">
        <w:rPr>
          <w:rFonts w:ascii="Calibri" w:hAnsi="Calibri"/>
          <w:color w:val="595959" w:themeColor="text1" w:themeTint="A6"/>
          <w:kern w:val="20"/>
          <w:sz w:val="24"/>
          <w:szCs w:val="24"/>
          <w:lang w:val="en-US" w:eastAsia="ja-JP"/>
        </w:rPr>
        <w:t xml:space="preserve"> policies and the law in so-doing. </w:t>
      </w:r>
    </w:p>
    <w:p w14:paraId="4709A912" w14:textId="77777777" w:rsidR="00284A71" w:rsidRDefault="00284A71" w:rsidP="00284A71">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t>In the first instance it is important that</w:t>
      </w:r>
      <w:r>
        <w:rPr>
          <w:rFonts w:ascii="Calibri" w:hAnsi="Calibri"/>
          <w:color w:val="595959" w:themeColor="text1" w:themeTint="A6"/>
          <w:kern w:val="20"/>
          <w:sz w:val="24"/>
          <w:szCs w:val="24"/>
          <w:lang w:val="en-US" w:eastAsia="ja-JP"/>
        </w:rPr>
        <w:t xml:space="preserve"> any concerns are shared with</w:t>
      </w:r>
      <w:r w:rsidRPr="00BF20D5">
        <w:rPr>
          <w:rFonts w:ascii="Calibri" w:hAnsi="Calibri"/>
          <w:color w:val="595959" w:themeColor="text1" w:themeTint="A6"/>
          <w:kern w:val="20"/>
          <w:sz w:val="24"/>
          <w:szCs w:val="24"/>
          <w:lang w:val="en-US" w:eastAsia="ja-JP"/>
        </w:rPr>
        <w:t xml:space="preserve"> </w:t>
      </w:r>
      <w:r>
        <w:rPr>
          <w:rFonts w:ascii="Calibri" w:hAnsi="Calibri"/>
          <w:color w:val="595959" w:themeColor="text1" w:themeTint="A6"/>
          <w:kern w:val="20"/>
          <w:sz w:val="24"/>
          <w:szCs w:val="24"/>
          <w:lang w:val="en-US" w:eastAsia="ja-JP"/>
        </w:rPr>
        <w:t>pre-school</w:t>
      </w:r>
      <w:r w:rsidRPr="00BF20D5">
        <w:rPr>
          <w:rFonts w:ascii="Calibri" w:hAnsi="Calibri"/>
          <w:color w:val="595959" w:themeColor="text1" w:themeTint="A6"/>
          <w:kern w:val="20"/>
          <w:sz w:val="24"/>
          <w:szCs w:val="24"/>
          <w:lang w:val="en-US" w:eastAsia="ja-JP"/>
        </w:rPr>
        <w:t xml:space="preserve"> management. In this way we will be able to filter the concerns and assess whether further action is necessary. Staff should not feel awkward or uncomfortable about reporting a concern, because irrespective of the significance of the outcome, vigilance should always be encouraged.</w:t>
      </w:r>
    </w:p>
    <w:p w14:paraId="58A7EC5B" w14:textId="77777777" w:rsidR="00284A71" w:rsidRDefault="00284A71" w:rsidP="00284A71">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We will treat any worry or concern that a child or young person in the </w:t>
      </w:r>
      <w:r>
        <w:rPr>
          <w:rFonts w:ascii="Calibri" w:hAnsi="Calibri"/>
          <w:color w:val="595959" w:themeColor="text1" w:themeTint="A6"/>
          <w:kern w:val="20"/>
          <w:sz w:val="24"/>
          <w:szCs w:val="24"/>
          <w:lang w:val="en-US" w:eastAsia="ja-JP"/>
        </w:rPr>
        <w:t>pre-school</w:t>
      </w:r>
      <w:r w:rsidRPr="00BF20D5">
        <w:rPr>
          <w:rFonts w:ascii="Calibri" w:hAnsi="Calibri"/>
          <w:color w:val="595959" w:themeColor="text1" w:themeTint="A6"/>
          <w:kern w:val="20"/>
          <w:sz w:val="24"/>
          <w:szCs w:val="24"/>
          <w:lang w:val="en-US" w:eastAsia="ja-JP"/>
        </w:rPr>
        <w:t xml:space="preserve"> may be exposed to possible extremism, extremist ideology and or radicalisation as a safeguarding concern. </w:t>
      </w:r>
    </w:p>
    <w:p w14:paraId="3D235093" w14:textId="77118E3A" w:rsidR="00284A71" w:rsidRDefault="00284A71" w:rsidP="00284A71">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We will follow the </w:t>
      </w:r>
      <w:r>
        <w:rPr>
          <w:rFonts w:ascii="Calibri" w:hAnsi="Calibri"/>
          <w:color w:val="595959" w:themeColor="text1" w:themeTint="A6"/>
          <w:kern w:val="20"/>
          <w:sz w:val="24"/>
          <w:szCs w:val="24"/>
          <w:lang w:val="en-US" w:eastAsia="ja-JP"/>
        </w:rPr>
        <w:t>pre-school</w:t>
      </w:r>
      <w:r w:rsidRPr="00BF20D5">
        <w:rPr>
          <w:rFonts w:ascii="Calibri" w:hAnsi="Calibri"/>
          <w:color w:val="595959" w:themeColor="text1" w:themeTint="A6"/>
          <w:kern w:val="20"/>
          <w:sz w:val="24"/>
          <w:szCs w:val="24"/>
          <w:lang w:val="en-US" w:eastAsia="ja-JP"/>
        </w:rPr>
        <w:t xml:space="preserve">’s normal safeguarding procedures including discussing with the </w:t>
      </w:r>
      <w:r>
        <w:rPr>
          <w:rFonts w:ascii="Calibri" w:hAnsi="Calibri"/>
          <w:color w:val="595959" w:themeColor="text1" w:themeTint="A6"/>
          <w:kern w:val="20"/>
          <w:sz w:val="24"/>
          <w:szCs w:val="24"/>
          <w:lang w:val="en-US" w:eastAsia="ja-JP"/>
        </w:rPr>
        <w:t>pre-school</w:t>
      </w:r>
      <w:r w:rsidRPr="00BF20D5">
        <w:rPr>
          <w:rFonts w:ascii="Calibri" w:hAnsi="Calibri"/>
          <w:color w:val="595959" w:themeColor="text1" w:themeTint="A6"/>
          <w:kern w:val="20"/>
          <w:sz w:val="24"/>
          <w:szCs w:val="24"/>
          <w:lang w:val="en-US" w:eastAsia="ja-JP"/>
        </w:rPr>
        <w:t xml:space="preserve"> designated safeguarding lead and </w:t>
      </w:r>
      <w:proofErr w:type="gramStart"/>
      <w:r w:rsidRPr="00BF20D5">
        <w:rPr>
          <w:rFonts w:ascii="Calibri" w:hAnsi="Calibri"/>
          <w:color w:val="595959" w:themeColor="text1" w:themeTint="A6"/>
          <w:kern w:val="20"/>
          <w:sz w:val="24"/>
          <w:szCs w:val="24"/>
          <w:lang w:val="en-US" w:eastAsia="ja-JP"/>
        </w:rPr>
        <w:t>where</w:t>
      </w:r>
      <w:proofErr w:type="gramEnd"/>
      <w:r w:rsidRPr="00BF20D5">
        <w:rPr>
          <w:rFonts w:ascii="Calibri" w:hAnsi="Calibri"/>
          <w:color w:val="595959" w:themeColor="text1" w:themeTint="A6"/>
          <w:kern w:val="20"/>
          <w:sz w:val="24"/>
          <w:szCs w:val="24"/>
          <w:lang w:val="en-US" w:eastAsia="ja-JP"/>
        </w:rPr>
        <w:t xml:space="preserve"> deemed necessary, with children’s social care or the Multi Agency Safeguarding Hub</w:t>
      </w:r>
      <w:r w:rsidR="00E83FA8">
        <w:rPr>
          <w:rFonts w:ascii="Calibri" w:hAnsi="Calibri"/>
          <w:color w:val="595959" w:themeColor="text1" w:themeTint="A6"/>
          <w:kern w:val="20"/>
          <w:sz w:val="24"/>
          <w:szCs w:val="24"/>
          <w:lang w:val="en-US" w:eastAsia="ja-JP"/>
        </w:rPr>
        <w:t>.</w:t>
      </w:r>
    </w:p>
    <w:p w14:paraId="2DBF3DCE" w14:textId="65524F43" w:rsidR="00E83FA8" w:rsidRDefault="00284A71" w:rsidP="00E83FA8">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The Managers can also contact the local police or dial 101 (the non-emergency number). They will then talk in confidence about the concerns and help to access support and advice. </w:t>
      </w:r>
    </w:p>
    <w:p w14:paraId="21B7996E" w14:textId="489F5A59" w:rsidR="00E83FA8" w:rsidRPr="00E83FA8" w:rsidRDefault="00E83FA8" w:rsidP="00E83FA8">
      <w:pPr>
        <w:pStyle w:val="ListParagraph"/>
        <w:numPr>
          <w:ilvl w:val="0"/>
          <w:numId w:val="12"/>
        </w:numPr>
        <w:rPr>
          <w:rFonts w:ascii="Calibri" w:hAnsi="Calibri"/>
          <w:color w:val="595959" w:themeColor="text1" w:themeTint="A6"/>
          <w:kern w:val="20"/>
          <w:sz w:val="24"/>
          <w:szCs w:val="24"/>
          <w:lang w:val="en-US" w:eastAsia="ja-JP"/>
        </w:rPr>
      </w:pPr>
      <w:r>
        <w:rPr>
          <w:rFonts w:ascii="Calibri" w:hAnsi="Calibri"/>
          <w:color w:val="595959" w:themeColor="text1" w:themeTint="A6"/>
          <w:kern w:val="20"/>
          <w:sz w:val="24"/>
          <w:szCs w:val="24"/>
          <w:lang w:val="en-US" w:eastAsia="ja-JP"/>
        </w:rPr>
        <w:t xml:space="preserve">If Managers believe they have information relating to </w:t>
      </w:r>
      <w:proofErr w:type="gramStart"/>
      <w:r>
        <w:rPr>
          <w:rFonts w:ascii="Calibri" w:hAnsi="Calibri"/>
          <w:color w:val="595959" w:themeColor="text1" w:themeTint="A6"/>
          <w:kern w:val="20"/>
          <w:sz w:val="24"/>
          <w:szCs w:val="24"/>
          <w:lang w:val="en-US" w:eastAsia="ja-JP"/>
        </w:rPr>
        <w:t>terrorism</w:t>
      </w:r>
      <w:proofErr w:type="gramEnd"/>
      <w:r>
        <w:rPr>
          <w:rFonts w:ascii="Calibri" w:hAnsi="Calibri"/>
          <w:color w:val="595959" w:themeColor="text1" w:themeTint="A6"/>
          <w:kern w:val="20"/>
          <w:sz w:val="24"/>
          <w:szCs w:val="24"/>
          <w:lang w:val="en-US" w:eastAsia="ja-JP"/>
        </w:rPr>
        <w:t xml:space="preserve"> they can call the </w:t>
      </w:r>
      <w:proofErr w:type="spellStart"/>
      <w:r>
        <w:rPr>
          <w:rFonts w:ascii="Calibri" w:hAnsi="Calibri"/>
          <w:color w:val="595959" w:themeColor="text1" w:themeTint="A6"/>
          <w:kern w:val="20"/>
          <w:sz w:val="24"/>
          <w:szCs w:val="24"/>
          <w:lang w:val="en-US" w:eastAsia="ja-JP"/>
        </w:rPr>
        <w:t>anit</w:t>
      </w:r>
      <w:proofErr w:type="spellEnd"/>
      <w:r>
        <w:rPr>
          <w:rFonts w:ascii="Calibri" w:hAnsi="Calibri"/>
          <w:color w:val="595959" w:themeColor="text1" w:themeTint="A6"/>
          <w:kern w:val="20"/>
          <w:sz w:val="24"/>
          <w:szCs w:val="24"/>
          <w:lang w:val="en-US" w:eastAsia="ja-JP"/>
        </w:rPr>
        <w:t xml:space="preserve">-terrorist hotline on 0800 789 321. </w:t>
      </w:r>
    </w:p>
    <w:p w14:paraId="6802BCE8" w14:textId="4FD5615B" w:rsidR="00284A71" w:rsidRDefault="00284A71" w:rsidP="00284A71">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If the concern is about a member of the management </w:t>
      </w:r>
      <w:proofErr w:type="gramStart"/>
      <w:r w:rsidRPr="00BF20D5">
        <w:rPr>
          <w:rFonts w:ascii="Calibri" w:hAnsi="Calibri"/>
          <w:color w:val="595959" w:themeColor="text1" w:themeTint="A6"/>
          <w:kern w:val="20"/>
          <w:sz w:val="24"/>
          <w:szCs w:val="24"/>
          <w:lang w:val="en-US" w:eastAsia="ja-JP"/>
        </w:rPr>
        <w:t>team</w:t>
      </w:r>
      <w:proofErr w:type="gramEnd"/>
      <w:r w:rsidRPr="00BF20D5">
        <w:rPr>
          <w:rFonts w:ascii="Calibri" w:hAnsi="Calibri"/>
          <w:color w:val="595959" w:themeColor="text1" w:themeTint="A6"/>
          <w:kern w:val="20"/>
          <w:sz w:val="24"/>
          <w:szCs w:val="24"/>
          <w:lang w:val="en-US" w:eastAsia="ja-JP"/>
        </w:rPr>
        <w:t xml:space="preserve"> then staff should in the first instance contact </w:t>
      </w:r>
      <w:r w:rsidR="00002CCA">
        <w:rPr>
          <w:rFonts w:ascii="Calibri" w:hAnsi="Calibri"/>
          <w:color w:val="595959" w:themeColor="text1" w:themeTint="A6"/>
          <w:kern w:val="20"/>
          <w:sz w:val="24"/>
          <w:szCs w:val="24"/>
          <w:lang w:val="en-US" w:eastAsia="ja-JP"/>
        </w:rPr>
        <w:t>the Chairperson of the Committee</w:t>
      </w:r>
      <w:r w:rsidR="00630E11">
        <w:rPr>
          <w:rFonts w:ascii="Calibri" w:hAnsi="Calibri"/>
          <w:color w:val="595959" w:themeColor="text1" w:themeTint="A6"/>
          <w:kern w:val="20"/>
          <w:sz w:val="24"/>
          <w:szCs w:val="24"/>
          <w:lang w:val="en-US" w:eastAsia="ja-JP"/>
        </w:rPr>
        <w:t xml:space="preserve"> – Jessica </w:t>
      </w:r>
      <w:proofErr w:type="spellStart"/>
      <w:r w:rsidR="00630E11">
        <w:rPr>
          <w:rFonts w:ascii="Calibri" w:hAnsi="Calibri"/>
          <w:color w:val="595959" w:themeColor="text1" w:themeTint="A6"/>
          <w:kern w:val="20"/>
          <w:sz w:val="24"/>
          <w:szCs w:val="24"/>
          <w:lang w:val="en-US" w:eastAsia="ja-JP"/>
        </w:rPr>
        <w:t>Cafee</w:t>
      </w:r>
      <w:proofErr w:type="spellEnd"/>
      <w:r w:rsidR="00E83FA8">
        <w:rPr>
          <w:rFonts w:ascii="Calibri" w:hAnsi="Calibri"/>
          <w:color w:val="595959" w:themeColor="text1" w:themeTint="A6"/>
          <w:kern w:val="20"/>
          <w:sz w:val="24"/>
          <w:szCs w:val="24"/>
          <w:lang w:val="en-US" w:eastAsia="ja-JP"/>
        </w:rPr>
        <w:t xml:space="preserve">. </w:t>
      </w:r>
    </w:p>
    <w:p w14:paraId="4804D0AD" w14:textId="72AB3F08" w:rsidR="00E83FA8" w:rsidRPr="00E83FA8" w:rsidRDefault="00E83FA8" w:rsidP="00E83FA8">
      <w:pPr>
        <w:pStyle w:val="ListParagraph"/>
        <w:numPr>
          <w:ilvl w:val="0"/>
          <w:numId w:val="12"/>
        </w:numPr>
        <w:rPr>
          <w:rFonts w:ascii="Calibri" w:hAnsi="Calibri"/>
          <w:color w:val="595959" w:themeColor="text1" w:themeTint="A6"/>
          <w:kern w:val="20"/>
          <w:sz w:val="24"/>
          <w:szCs w:val="24"/>
          <w:lang w:val="en-US" w:eastAsia="ja-JP"/>
        </w:rPr>
      </w:pPr>
      <w:r>
        <w:rPr>
          <w:rFonts w:ascii="Calibri" w:hAnsi="Calibri"/>
          <w:color w:val="595959" w:themeColor="text1" w:themeTint="A6"/>
          <w:kern w:val="20"/>
          <w:sz w:val="24"/>
          <w:szCs w:val="24"/>
          <w:lang w:val="en-US" w:eastAsia="ja-JP"/>
        </w:rPr>
        <w:t xml:space="preserve">Managers </w:t>
      </w:r>
      <w:r w:rsidR="0017083C">
        <w:rPr>
          <w:rFonts w:ascii="Calibri" w:hAnsi="Calibri"/>
          <w:color w:val="595959" w:themeColor="text1" w:themeTint="A6"/>
          <w:kern w:val="20"/>
          <w:sz w:val="24"/>
          <w:szCs w:val="24"/>
          <w:lang w:val="en-US" w:eastAsia="ja-JP"/>
        </w:rPr>
        <w:t xml:space="preserve">can contact the Cornwall Prevent Officer on 07980 895104 for advice and guidance. </w:t>
      </w:r>
    </w:p>
    <w:p w14:paraId="4C16082B" w14:textId="5F9A9C17" w:rsidR="00284A71" w:rsidRDefault="00284A71" w:rsidP="00284A71">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The Department for Education has dedicated a telephone helpline (020 7340 7264) to enable staff to raise concerns relating to extremism directly. Concerns can also be raised by </w:t>
      </w:r>
      <w:r w:rsidR="00630E11">
        <w:rPr>
          <w:rFonts w:ascii="Calibri" w:hAnsi="Calibri"/>
          <w:color w:val="595959" w:themeColor="text1" w:themeTint="A6"/>
          <w:kern w:val="20"/>
          <w:sz w:val="24"/>
          <w:szCs w:val="24"/>
          <w:lang w:val="en-US" w:eastAsia="ja-JP"/>
        </w:rPr>
        <w:t xml:space="preserve">completing a report via the ‘Report Extremism in Education’ which can be found at </w:t>
      </w:r>
      <w:proofErr w:type="gramStart"/>
      <w:r w:rsidR="00630E11" w:rsidRPr="00E83FA8">
        <w:rPr>
          <w:rFonts w:ascii="Calibri" w:hAnsi="Calibri"/>
          <w:color w:val="0070C0"/>
          <w:kern w:val="20"/>
          <w:sz w:val="24"/>
          <w:szCs w:val="24"/>
          <w:lang w:val="en-US" w:eastAsia="ja-JP"/>
        </w:rPr>
        <w:t>report-extremism.education.gov.uk</w:t>
      </w:r>
      <w:r w:rsidR="00E83FA8">
        <w:rPr>
          <w:rFonts w:ascii="Calibri" w:hAnsi="Calibri"/>
          <w:color w:val="595959" w:themeColor="text1" w:themeTint="A6"/>
          <w:kern w:val="20"/>
          <w:sz w:val="24"/>
          <w:szCs w:val="24"/>
          <w:lang w:val="en-US" w:eastAsia="ja-JP"/>
        </w:rPr>
        <w:t xml:space="preserve"> .</w:t>
      </w:r>
      <w:proofErr w:type="gramEnd"/>
      <w:r w:rsidR="00E83FA8">
        <w:rPr>
          <w:rFonts w:ascii="Calibri" w:hAnsi="Calibri"/>
          <w:color w:val="595959" w:themeColor="text1" w:themeTint="A6"/>
          <w:kern w:val="20"/>
          <w:sz w:val="24"/>
          <w:szCs w:val="24"/>
          <w:lang w:val="en-US" w:eastAsia="ja-JP"/>
        </w:rPr>
        <w:t xml:space="preserve"> </w:t>
      </w:r>
      <w:r w:rsidRPr="00BF20D5">
        <w:rPr>
          <w:rFonts w:ascii="Calibri" w:hAnsi="Calibri"/>
          <w:color w:val="595959" w:themeColor="text1" w:themeTint="A6"/>
          <w:kern w:val="20"/>
          <w:sz w:val="24"/>
          <w:szCs w:val="24"/>
          <w:lang w:val="en-US" w:eastAsia="ja-JP"/>
        </w:rPr>
        <w:t xml:space="preserve"> Please note that the helpline</w:t>
      </w:r>
      <w:r w:rsidR="00E83FA8">
        <w:rPr>
          <w:rFonts w:ascii="Calibri" w:hAnsi="Calibri"/>
          <w:color w:val="595959" w:themeColor="text1" w:themeTint="A6"/>
          <w:kern w:val="20"/>
          <w:sz w:val="24"/>
          <w:szCs w:val="24"/>
          <w:lang w:val="en-US" w:eastAsia="ja-JP"/>
        </w:rPr>
        <w:t>/report process</w:t>
      </w:r>
      <w:r w:rsidRPr="00BF20D5">
        <w:rPr>
          <w:rFonts w:ascii="Calibri" w:hAnsi="Calibri"/>
          <w:color w:val="595959" w:themeColor="text1" w:themeTint="A6"/>
          <w:kern w:val="20"/>
          <w:sz w:val="24"/>
          <w:szCs w:val="24"/>
          <w:lang w:val="en-US" w:eastAsia="ja-JP"/>
        </w:rPr>
        <w:t xml:space="preserve"> is not intended </w:t>
      </w:r>
      <w:r w:rsidRPr="00BF20D5">
        <w:rPr>
          <w:rFonts w:ascii="Calibri" w:hAnsi="Calibri"/>
          <w:color w:val="595959" w:themeColor="text1" w:themeTint="A6"/>
          <w:kern w:val="20"/>
          <w:sz w:val="24"/>
          <w:szCs w:val="24"/>
          <w:lang w:val="en-US" w:eastAsia="ja-JP"/>
        </w:rPr>
        <w:lastRenderedPageBreak/>
        <w:t xml:space="preserve">for use in emergency situations, such as a child being at immediate risk of harm or a security incident, in which case the normal emergency procedures should be followed. </w:t>
      </w:r>
    </w:p>
    <w:p w14:paraId="04442514" w14:textId="77777777" w:rsidR="00284A71" w:rsidRPr="00284A71" w:rsidRDefault="00284A71" w:rsidP="008F37D1">
      <w:pPr>
        <w:rPr>
          <w:rFonts w:ascii="Calibri" w:hAnsi="Calibri"/>
          <w:color w:val="595959" w:themeColor="text1" w:themeTint="A6"/>
          <w:kern w:val="20"/>
          <w:sz w:val="24"/>
          <w:szCs w:val="24"/>
          <w:lang w:val="en-US" w:eastAsia="ja-JP"/>
        </w:rPr>
      </w:pPr>
    </w:p>
    <w:p w14:paraId="454F205F" w14:textId="77777777" w:rsidR="00254CCE" w:rsidRDefault="00254CCE" w:rsidP="00920BF0">
      <w:pPr>
        <w:rPr>
          <w:rFonts w:ascii="Calibri" w:hAnsi="Calibri"/>
          <w:color w:val="595959" w:themeColor="text1" w:themeTint="A6"/>
          <w:kern w:val="20"/>
          <w:sz w:val="24"/>
          <w:szCs w:val="24"/>
          <w:lang w:val="en-US" w:eastAsia="ja-JP"/>
        </w:rPr>
      </w:pPr>
    </w:p>
    <w:p w14:paraId="0799A785" w14:textId="77777777" w:rsidR="00254CCE" w:rsidRDefault="00254CCE" w:rsidP="00920BF0">
      <w:pPr>
        <w:rPr>
          <w:rFonts w:ascii="Calibri" w:hAnsi="Calibri"/>
          <w:color w:val="595959" w:themeColor="text1" w:themeTint="A6"/>
          <w:kern w:val="20"/>
          <w:sz w:val="24"/>
          <w:szCs w:val="24"/>
          <w:lang w:val="en-US" w:eastAsia="ja-JP"/>
        </w:rPr>
      </w:pPr>
    </w:p>
    <w:p w14:paraId="2CBC45FA" w14:textId="77777777" w:rsidR="00920BF0" w:rsidRDefault="00920BF0" w:rsidP="00920BF0">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t xml:space="preserve">Sources of further information: </w:t>
      </w:r>
    </w:p>
    <w:p w14:paraId="4DD54530" w14:textId="77777777" w:rsidR="00920BF0" w:rsidRDefault="00920BF0" w:rsidP="00920BF0">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http://www.foundationyears.org.uk/files/2015/06/prevent-duty-departmental-advice.pdf </w:t>
      </w: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w:t>
      </w:r>
      <w:hyperlink r:id="rId7" w:history="1">
        <w:r w:rsidRPr="00206910">
          <w:rPr>
            <w:rStyle w:val="Hyperlink"/>
            <w:rFonts w:ascii="Calibri" w:hAnsi="Calibri"/>
            <w:kern w:val="20"/>
            <w:sz w:val="24"/>
            <w:szCs w:val="24"/>
            <w:lang w:val="en-US" w:eastAsia="ja-JP"/>
          </w:rPr>
          <w:t>https://www.gov.uk/government/publications/common-inspection-framework-education-skillsand-early-years-from-september-2015</w:t>
        </w:r>
      </w:hyperlink>
    </w:p>
    <w:p w14:paraId="09CC1337" w14:textId="77777777" w:rsidR="00920BF0" w:rsidRDefault="00920BF0" w:rsidP="00920BF0">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t xml:space="preserve"> </w:t>
      </w:r>
      <w:r w:rsidRPr="00BF20D5">
        <w:rPr>
          <w:rFonts w:ascii="Calibri" w:hAnsi="Calibri"/>
          <w:color w:val="595959" w:themeColor="text1" w:themeTint="A6"/>
          <w:kern w:val="20"/>
          <w:sz w:val="24"/>
          <w:szCs w:val="24"/>
          <w:lang w:val="en-US" w:eastAsia="ja-JP"/>
        </w:rPr>
        <w:sym w:font="Symbol" w:char="F0B7"/>
      </w:r>
      <w:r>
        <w:rPr>
          <w:rFonts w:ascii="Calibri" w:hAnsi="Calibri"/>
          <w:color w:val="595959" w:themeColor="text1" w:themeTint="A6"/>
          <w:kern w:val="20"/>
          <w:sz w:val="24"/>
          <w:szCs w:val="24"/>
          <w:lang w:val="en-US" w:eastAsia="ja-JP"/>
        </w:rPr>
        <w:t xml:space="preserve"> h</w:t>
      </w:r>
      <w:r w:rsidRPr="00BF20D5">
        <w:rPr>
          <w:rFonts w:ascii="Calibri" w:hAnsi="Calibri"/>
          <w:color w:val="595959" w:themeColor="text1" w:themeTint="A6"/>
          <w:kern w:val="20"/>
          <w:sz w:val="24"/>
          <w:szCs w:val="24"/>
          <w:lang w:val="en-US" w:eastAsia="ja-JP"/>
        </w:rPr>
        <w:t xml:space="preserve">ttps://www.gov.uk/government/uploads/system/uploads/attachment_data/file/425189/Channel_ Duty_Guidance_April_2015.pdf </w:t>
      </w:r>
    </w:p>
    <w:p w14:paraId="7509D11C" w14:textId="77777777" w:rsidR="00920BF0" w:rsidRDefault="00920BF0" w:rsidP="00920BF0">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w:t>
      </w:r>
      <w:hyperlink r:id="rId8" w:history="1">
        <w:r w:rsidRPr="00206910">
          <w:rPr>
            <w:rStyle w:val="Hyperlink"/>
            <w:rFonts w:ascii="Calibri" w:hAnsi="Calibri"/>
            <w:kern w:val="20"/>
            <w:sz w:val="24"/>
            <w:szCs w:val="24"/>
            <w:lang w:val="en-US" w:eastAsia="ja-JP"/>
          </w:rPr>
          <w:t>https://www.gov.uk/government/publications/counter-terrorism-strategy-contest</w:t>
        </w:r>
      </w:hyperlink>
      <w:r w:rsidRPr="00BF20D5">
        <w:rPr>
          <w:rFonts w:ascii="Calibri" w:hAnsi="Calibri"/>
          <w:color w:val="595959" w:themeColor="text1" w:themeTint="A6"/>
          <w:kern w:val="20"/>
          <w:sz w:val="24"/>
          <w:szCs w:val="24"/>
          <w:lang w:val="en-US" w:eastAsia="ja-JP"/>
        </w:rPr>
        <w:t xml:space="preserve"> </w:t>
      </w:r>
    </w:p>
    <w:p w14:paraId="14A81EDA" w14:textId="77777777" w:rsidR="00920BF0" w:rsidRDefault="00920BF0" w:rsidP="00920BF0">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w:t>
      </w:r>
      <w:hyperlink r:id="rId9" w:history="1">
        <w:r w:rsidRPr="00206910">
          <w:rPr>
            <w:rStyle w:val="Hyperlink"/>
            <w:rFonts w:ascii="Calibri" w:hAnsi="Calibri"/>
            <w:kern w:val="20"/>
            <w:sz w:val="24"/>
            <w:szCs w:val="24"/>
            <w:lang w:val="en-US" w:eastAsia="ja-JP"/>
          </w:rPr>
          <w:t>https://www.gov.uk/government/publications/prevent-duty-guidance</w:t>
        </w:r>
      </w:hyperlink>
      <w:r w:rsidRPr="00BF20D5">
        <w:rPr>
          <w:rFonts w:ascii="Calibri" w:hAnsi="Calibri"/>
          <w:color w:val="595959" w:themeColor="text1" w:themeTint="A6"/>
          <w:kern w:val="20"/>
          <w:sz w:val="24"/>
          <w:szCs w:val="24"/>
          <w:lang w:val="en-US" w:eastAsia="ja-JP"/>
        </w:rPr>
        <w:t xml:space="preserve"> </w:t>
      </w:r>
    </w:p>
    <w:p w14:paraId="10B45875" w14:textId="77777777" w:rsidR="00920BF0" w:rsidRDefault="00920BF0" w:rsidP="00920BF0">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w:t>
      </w:r>
      <w:hyperlink r:id="rId10" w:history="1">
        <w:r w:rsidRPr="00206910">
          <w:rPr>
            <w:rStyle w:val="Hyperlink"/>
            <w:rFonts w:ascii="Calibri" w:hAnsi="Calibri"/>
            <w:kern w:val="20"/>
            <w:sz w:val="24"/>
            <w:szCs w:val="24"/>
            <w:lang w:val="en-US" w:eastAsia="ja-JP"/>
          </w:rPr>
          <w:t>https://www.gov.uk/government/publications/channel-guidance</w:t>
        </w:r>
      </w:hyperlink>
      <w:r w:rsidRPr="00BF20D5">
        <w:rPr>
          <w:rFonts w:ascii="Calibri" w:hAnsi="Calibri"/>
          <w:color w:val="595959" w:themeColor="text1" w:themeTint="A6"/>
          <w:kern w:val="20"/>
          <w:sz w:val="24"/>
          <w:szCs w:val="24"/>
          <w:lang w:val="en-US" w:eastAsia="ja-JP"/>
        </w:rPr>
        <w:t xml:space="preserve"> </w:t>
      </w:r>
    </w:p>
    <w:p w14:paraId="71B22A03" w14:textId="77777777" w:rsidR="004D063F" w:rsidRDefault="004D063F" w:rsidP="008F37D1">
      <w:pPr>
        <w:rPr>
          <w:rFonts w:ascii="Arial" w:hAnsi="Arial" w:cs="Arial"/>
          <w:sz w:val="24"/>
          <w:szCs w:val="24"/>
        </w:rPr>
      </w:pPr>
    </w:p>
    <w:p w14:paraId="5B02A70E" w14:textId="77777777" w:rsidR="004D063F" w:rsidRDefault="004D063F" w:rsidP="008F37D1">
      <w:pPr>
        <w:rPr>
          <w:rFonts w:ascii="Arial" w:hAnsi="Arial" w:cs="Arial"/>
          <w:sz w:val="24"/>
          <w:szCs w:val="24"/>
        </w:rPr>
      </w:pPr>
    </w:p>
    <w:p w14:paraId="53535121" w14:textId="77777777" w:rsidR="00254CCE" w:rsidRDefault="00254CCE" w:rsidP="008F37D1">
      <w:pPr>
        <w:rPr>
          <w:rFonts w:ascii="Arial" w:hAnsi="Arial" w:cs="Arial"/>
          <w:sz w:val="24"/>
          <w:szCs w:val="24"/>
        </w:rPr>
      </w:pPr>
    </w:p>
    <w:p w14:paraId="3E5C46D7" w14:textId="77777777" w:rsidR="00254CCE" w:rsidRDefault="00254CCE" w:rsidP="008F37D1">
      <w:pPr>
        <w:rPr>
          <w:rFonts w:ascii="Arial" w:hAnsi="Arial" w:cs="Arial"/>
          <w:sz w:val="24"/>
          <w:szCs w:val="24"/>
        </w:rPr>
      </w:pPr>
    </w:p>
    <w:p w14:paraId="75167680" w14:textId="77777777" w:rsidR="00254CCE" w:rsidRPr="008F37D1" w:rsidRDefault="00796BB0" w:rsidP="008F37D1">
      <w:pPr>
        <w:rPr>
          <w:rFonts w:ascii="Arial" w:hAnsi="Arial" w:cs="Arial"/>
          <w:sz w:val="24"/>
          <w:szCs w:val="24"/>
        </w:rPr>
      </w:pPr>
      <w:r w:rsidRPr="008F37D1">
        <w:rPr>
          <w:rFonts w:ascii="Arial" w:hAnsi="Arial" w:cs="Arial"/>
          <w:sz w:val="24"/>
          <w:szCs w:val="24"/>
        </w:rPr>
        <w:t xml:space="preserve">We are committed to reviewing our policy, </w:t>
      </w:r>
      <w:proofErr w:type="gramStart"/>
      <w:r w:rsidRPr="008F37D1">
        <w:rPr>
          <w:rFonts w:ascii="Arial" w:hAnsi="Arial" w:cs="Arial"/>
          <w:sz w:val="24"/>
          <w:szCs w:val="24"/>
        </w:rPr>
        <w:t>proce</w:t>
      </w:r>
      <w:r w:rsidR="00DB3B99" w:rsidRPr="008F37D1">
        <w:rPr>
          <w:rFonts w:ascii="Arial" w:hAnsi="Arial" w:cs="Arial"/>
          <w:sz w:val="24"/>
          <w:szCs w:val="24"/>
        </w:rPr>
        <w:t>dures</w:t>
      </w:r>
      <w:proofErr w:type="gramEnd"/>
      <w:r w:rsidR="00DB3B99" w:rsidRPr="008F37D1">
        <w:rPr>
          <w:rFonts w:ascii="Arial" w:hAnsi="Arial" w:cs="Arial"/>
          <w:sz w:val="24"/>
          <w:szCs w:val="24"/>
        </w:rPr>
        <w:t xml:space="preserve"> and good practice</w:t>
      </w:r>
      <w:r w:rsidRPr="008F37D1">
        <w:rPr>
          <w:rFonts w:ascii="Arial" w:hAnsi="Arial" w:cs="Arial"/>
          <w:sz w:val="24"/>
          <w:szCs w:val="24"/>
        </w:rPr>
        <w:t xml:space="preserve">. </w:t>
      </w:r>
    </w:p>
    <w:p w14:paraId="79CD08E1" w14:textId="77777777" w:rsidR="00DB3B99" w:rsidRPr="008F37D1" w:rsidRDefault="00DB3B99" w:rsidP="008F37D1">
      <w:pPr>
        <w:rPr>
          <w:rFonts w:ascii="Arial" w:hAnsi="Arial" w:cs="Arial"/>
          <w:sz w:val="24"/>
          <w:szCs w:val="24"/>
        </w:rPr>
      </w:pPr>
      <w:r w:rsidRPr="008F37D1">
        <w:rPr>
          <w:rFonts w:ascii="Arial" w:hAnsi="Arial" w:cs="Arial"/>
          <w:sz w:val="24"/>
          <w:szCs w:val="24"/>
        </w:rPr>
        <w:t>This policy was adopted at a meeting of Portreath Pre-School</w:t>
      </w:r>
      <w:r w:rsidR="002E6E30" w:rsidRPr="008F37D1">
        <w:rPr>
          <w:rFonts w:ascii="Arial" w:hAnsi="Arial" w:cs="Arial"/>
          <w:sz w:val="24"/>
          <w:szCs w:val="24"/>
        </w:rPr>
        <w:t xml:space="preserve">    </w:t>
      </w:r>
      <w:r w:rsidRPr="008F37D1">
        <w:rPr>
          <w:rFonts w:ascii="Arial" w:hAnsi="Arial" w:cs="Arial"/>
          <w:sz w:val="24"/>
          <w:szCs w:val="24"/>
        </w:rPr>
        <w:t xml:space="preserve">Held </w:t>
      </w:r>
      <w:proofErr w:type="gramStart"/>
      <w:r w:rsidRPr="008F37D1">
        <w:rPr>
          <w:rFonts w:ascii="Arial" w:hAnsi="Arial" w:cs="Arial"/>
          <w:sz w:val="24"/>
          <w:szCs w:val="24"/>
        </w:rPr>
        <w:t>on</w:t>
      </w:r>
      <w:r w:rsidR="0076596A">
        <w:rPr>
          <w:rFonts w:ascii="Arial" w:hAnsi="Arial" w:cs="Arial"/>
          <w:sz w:val="24"/>
          <w:szCs w:val="24"/>
        </w:rPr>
        <w:t xml:space="preserve"> </w:t>
      </w:r>
      <w:r w:rsidR="00920BF0">
        <w:rPr>
          <w:rFonts w:ascii="Arial" w:hAnsi="Arial" w:cs="Arial"/>
          <w:sz w:val="24"/>
          <w:szCs w:val="24"/>
        </w:rPr>
        <w:t xml:space="preserve"> 06.06.2018</w:t>
      </w:r>
      <w:proofErr w:type="gramEnd"/>
    </w:p>
    <w:p w14:paraId="49DA8DA8" w14:textId="5609B804" w:rsidR="008F37D1" w:rsidRDefault="0017083C" w:rsidP="00796BB0">
      <w:pPr>
        <w:rPr>
          <w:rFonts w:ascii="Arial" w:hAnsi="Arial" w:cs="Arial"/>
          <w:sz w:val="24"/>
          <w:szCs w:val="24"/>
        </w:rPr>
      </w:pPr>
      <w:r>
        <w:rPr>
          <w:rFonts w:ascii="Arial" w:hAnsi="Arial" w:cs="Arial"/>
          <w:sz w:val="24"/>
          <w:szCs w:val="24"/>
        </w:rPr>
        <w:t>Last reviewed and amended: 29.03.2022</w:t>
      </w:r>
    </w:p>
    <w:p w14:paraId="14DDF74F" w14:textId="77777777" w:rsidR="00001D01" w:rsidRPr="00060367" w:rsidRDefault="00001D01" w:rsidP="00796BB0">
      <w:pPr>
        <w:rPr>
          <w:rFonts w:ascii="Arial" w:hAnsi="Arial" w:cs="Arial"/>
          <w:sz w:val="24"/>
          <w:szCs w:val="24"/>
        </w:rPr>
      </w:pPr>
    </w:p>
    <w:sectPr w:rsidR="00001D01" w:rsidRPr="0006036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BCFBC" w14:textId="77777777" w:rsidR="006B4191" w:rsidRDefault="006B4191" w:rsidP="00672C96">
      <w:pPr>
        <w:spacing w:after="0" w:line="240" w:lineRule="auto"/>
      </w:pPr>
      <w:r>
        <w:separator/>
      </w:r>
    </w:p>
  </w:endnote>
  <w:endnote w:type="continuationSeparator" w:id="0">
    <w:p w14:paraId="131AF20C" w14:textId="77777777" w:rsidR="006B4191" w:rsidRDefault="006B4191" w:rsidP="0067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910205"/>
      <w:docPartObj>
        <w:docPartGallery w:val="Page Numbers (Bottom of Page)"/>
        <w:docPartUnique/>
      </w:docPartObj>
    </w:sdtPr>
    <w:sdtEndPr>
      <w:rPr>
        <w:noProof/>
      </w:rPr>
    </w:sdtEndPr>
    <w:sdtContent>
      <w:p w14:paraId="7FF709FB" w14:textId="77777777" w:rsidR="00001D01" w:rsidRDefault="00001D01">
        <w:pPr>
          <w:pStyle w:val="Footer"/>
        </w:pPr>
        <w:r>
          <w:fldChar w:fldCharType="begin"/>
        </w:r>
        <w:r>
          <w:instrText xml:space="preserve"> PAGE   \* MERGEFORMAT </w:instrText>
        </w:r>
        <w:r>
          <w:fldChar w:fldCharType="separate"/>
        </w:r>
        <w:r w:rsidR="00002CCA">
          <w:rPr>
            <w:noProof/>
          </w:rPr>
          <w:t>6</w:t>
        </w:r>
        <w:r>
          <w:rPr>
            <w:noProof/>
          </w:rPr>
          <w:fldChar w:fldCharType="end"/>
        </w:r>
      </w:p>
    </w:sdtContent>
  </w:sdt>
  <w:p w14:paraId="4346D4C0" w14:textId="77777777" w:rsidR="00B672A1" w:rsidRDefault="00B67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55104" w14:textId="77777777" w:rsidR="006B4191" w:rsidRDefault="006B4191" w:rsidP="00672C96">
      <w:pPr>
        <w:spacing w:after="0" w:line="240" w:lineRule="auto"/>
      </w:pPr>
      <w:r>
        <w:separator/>
      </w:r>
    </w:p>
  </w:footnote>
  <w:footnote w:type="continuationSeparator" w:id="0">
    <w:p w14:paraId="287270EF" w14:textId="77777777" w:rsidR="006B4191" w:rsidRDefault="006B4191" w:rsidP="0067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11C9" w14:textId="2609761D" w:rsidR="00672C96" w:rsidRPr="002C3E26" w:rsidRDefault="00B672A1" w:rsidP="002C3E26">
    <w:pPr>
      <w:rPr>
        <w:rFonts w:ascii="Arial" w:hAnsi="Arial" w:cs="Arial"/>
        <w:b/>
        <w:sz w:val="24"/>
        <w:szCs w:val="24"/>
      </w:rPr>
    </w:pPr>
    <w:r>
      <w:rPr>
        <w:noProof/>
        <w:lang w:eastAsia="en-GB"/>
      </w:rPr>
      <w:drawing>
        <wp:anchor distT="0" distB="0" distL="114300" distR="114300" simplePos="0" relativeHeight="251660288" behindDoc="1" locked="0" layoutInCell="1" allowOverlap="1" wp14:anchorId="590B6485" wp14:editId="251C29A5">
          <wp:simplePos x="0" y="0"/>
          <wp:positionH relativeFrom="column">
            <wp:posOffset>-38100</wp:posOffset>
          </wp:positionH>
          <wp:positionV relativeFrom="paragraph">
            <wp:posOffset>-165100</wp:posOffset>
          </wp:positionV>
          <wp:extent cx="871855" cy="933450"/>
          <wp:effectExtent l="0" t="0" r="4445" b="0"/>
          <wp:wrapTight wrapText="bothSides">
            <wp:wrapPolygon edited="0">
              <wp:start x="0" y="0"/>
              <wp:lineTo x="0" y="21159"/>
              <wp:lineTo x="21238" y="21159"/>
              <wp:lineTo x="21238" y="0"/>
              <wp:lineTo x="0" y="0"/>
            </wp:wrapPolygon>
          </wp:wrapTight>
          <wp:docPr id="2" name="Picture 2" descr="Description: 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an00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85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00060367">
      <w:rPr>
        <w:b/>
      </w:rPr>
      <w:t xml:space="preserve">       </w:t>
    </w:r>
    <w:r w:rsidR="004D063F">
      <w:rPr>
        <w:rFonts w:ascii="Arial" w:hAnsi="Arial" w:cs="Arial"/>
        <w:b/>
        <w:sz w:val="24"/>
        <w:szCs w:val="24"/>
      </w:rPr>
      <w:t xml:space="preserve">Prevent and </w:t>
    </w:r>
    <w:r w:rsidR="008F28BE">
      <w:rPr>
        <w:rFonts w:ascii="Arial" w:hAnsi="Arial" w:cs="Arial"/>
        <w:b/>
        <w:sz w:val="24"/>
        <w:szCs w:val="24"/>
      </w:rPr>
      <w:t>British Values</w:t>
    </w:r>
    <w:r w:rsidRPr="00060367">
      <w:rPr>
        <w:rFonts w:ascii="Arial" w:hAnsi="Arial" w:cs="Arial"/>
        <w:b/>
        <w:sz w:val="24"/>
        <w:szCs w:val="24"/>
      </w:rPr>
      <w:t xml:space="preserve"> </w:t>
    </w:r>
    <w:r w:rsidR="004D063F">
      <w:rPr>
        <w:rFonts w:ascii="Arial" w:hAnsi="Arial" w:cs="Arial"/>
        <w:b/>
        <w:sz w:val="24"/>
        <w:szCs w:val="24"/>
      </w:rPr>
      <w:t>Policy and Procedures</w:t>
    </w:r>
  </w:p>
  <w:p w14:paraId="1BFB06C4" w14:textId="77777777" w:rsidR="00DF4F41" w:rsidRDefault="00DF4F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57A1"/>
    <w:multiLevelType w:val="hybridMultilevel"/>
    <w:tmpl w:val="FB50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E289C"/>
    <w:multiLevelType w:val="hybridMultilevel"/>
    <w:tmpl w:val="280EF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57728"/>
    <w:multiLevelType w:val="hybridMultilevel"/>
    <w:tmpl w:val="F78A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214F5"/>
    <w:multiLevelType w:val="hybridMultilevel"/>
    <w:tmpl w:val="6FDE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8C3837"/>
    <w:multiLevelType w:val="hybridMultilevel"/>
    <w:tmpl w:val="BDA86F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BB3677"/>
    <w:multiLevelType w:val="hybridMultilevel"/>
    <w:tmpl w:val="E8EE74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286660"/>
    <w:multiLevelType w:val="hybridMultilevel"/>
    <w:tmpl w:val="A0D2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5A0A4D"/>
    <w:multiLevelType w:val="hybridMultilevel"/>
    <w:tmpl w:val="A088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554F7D"/>
    <w:multiLevelType w:val="hybridMultilevel"/>
    <w:tmpl w:val="BF24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B506F0"/>
    <w:multiLevelType w:val="hybridMultilevel"/>
    <w:tmpl w:val="BFF0075A"/>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99E6721"/>
    <w:multiLevelType w:val="hybridMultilevel"/>
    <w:tmpl w:val="54D6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E34280"/>
    <w:multiLevelType w:val="hybridMultilevel"/>
    <w:tmpl w:val="93BC34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5"/>
  </w:num>
  <w:num w:numId="5">
    <w:abstractNumId w:val="6"/>
  </w:num>
  <w:num w:numId="6">
    <w:abstractNumId w:val="9"/>
  </w:num>
  <w:num w:numId="7">
    <w:abstractNumId w:val="7"/>
  </w:num>
  <w:num w:numId="8">
    <w:abstractNumId w:val="8"/>
  </w:num>
  <w:num w:numId="9">
    <w:abstractNumId w:val="10"/>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BB0"/>
    <w:rsid w:val="00001D01"/>
    <w:rsid w:val="00002CCA"/>
    <w:rsid w:val="00010067"/>
    <w:rsid w:val="00060367"/>
    <w:rsid w:val="000B5150"/>
    <w:rsid w:val="000E630F"/>
    <w:rsid w:val="001066B2"/>
    <w:rsid w:val="001467F0"/>
    <w:rsid w:val="00163C04"/>
    <w:rsid w:val="0017083C"/>
    <w:rsid w:val="00254CCE"/>
    <w:rsid w:val="00284A71"/>
    <w:rsid w:val="002C3E26"/>
    <w:rsid w:val="002E4328"/>
    <w:rsid w:val="002E6E30"/>
    <w:rsid w:val="00303FE5"/>
    <w:rsid w:val="0030408E"/>
    <w:rsid w:val="0033688B"/>
    <w:rsid w:val="00386C57"/>
    <w:rsid w:val="003E4674"/>
    <w:rsid w:val="004C3100"/>
    <w:rsid w:val="004D063F"/>
    <w:rsid w:val="004F34BF"/>
    <w:rsid w:val="00513CFE"/>
    <w:rsid w:val="0052643E"/>
    <w:rsid w:val="0052656A"/>
    <w:rsid w:val="005353B6"/>
    <w:rsid w:val="00561825"/>
    <w:rsid w:val="00576C3D"/>
    <w:rsid w:val="005910AB"/>
    <w:rsid w:val="00627998"/>
    <w:rsid w:val="00630E11"/>
    <w:rsid w:val="006644A0"/>
    <w:rsid w:val="00672C96"/>
    <w:rsid w:val="006B4191"/>
    <w:rsid w:val="0076596A"/>
    <w:rsid w:val="00796BB0"/>
    <w:rsid w:val="007A74DA"/>
    <w:rsid w:val="007C0B1B"/>
    <w:rsid w:val="007E6A82"/>
    <w:rsid w:val="00816044"/>
    <w:rsid w:val="0089506E"/>
    <w:rsid w:val="008B1B46"/>
    <w:rsid w:val="008B6F11"/>
    <w:rsid w:val="008F28BE"/>
    <w:rsid w:val="008F37D1"/>
    <w:rsid w:val="00920BF0"/>
    <w:rsid w:val="00957170"/>
    <w:rsid w:val="00AC53E4"/>
    <w:rsid w:val="00AE0826"/>
    <w:rsid w:val="00AF26AB"/>
    <w:rsid w:val="00B1488E"/>
    <w:rsid w:val="00B50942"/>
    <w:rsid w:val="00B527C3"/>
    <w:rsid w:val="00B672A1"/>
    <w:rsid w:val="00B7106A"/>
    <w:rsid w:val="00B96AAA"/>
    <w:rsid w:val="00CC5239"/>
    <w:rsid w:val="00CF4F00"/>
    <w:rsid w:val="00D21130"/>
    <w:rsid w:val="00D85589"/>
    <w:rsid w:val="00D92D59"/>
    <w:rsid w:val="00DB3B99"/>
    <w:rsid w:val="00DC09A3"/>
    <w:rsid w:val="00DF4F41"/>
    <w:rsid w:val="00E40F62"/>
    <w:rsid w:val="00E83FA8"/>
    <w:rsid w:val="00E91B02"/>
    <w:rsid w:val="00EA7726"/>
    <w:rsid w:val="00EF7933"/>
    <w:rsid w:val="00F07D3C"/>
    <w:rsid w:val="00F220A0"/>
    <w:rsid w:val="00FA1837"/>
    <w:rsid w:val="00FE2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0AA49A"/>
  <w15:docId w15:val="{9CCDAAE1-D522-401C-9917-C13EB212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100"/>
    <w:pPr>
      <w:ind w:left="720"/>
      <w:contextualSpacing/>
    </w:pPr>
  </w:style>
  <w:style w:type="paragraph" w:styleId="Header">
    <w:name w:val="header"/>
    <w:basedOn w:val="Normal"/>
    <w:link w:val="HeaderChar"/>
    <w:uiPriority w:val="99"/>
    <w:unhideWhenUsed/>
    <w:rsid w:val="00672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C96"/>
  </w:style>
  <w:style w:type="paragraph" w:styleId="Footer">
    <w:name w:val="footer"/>
    <w:basedOn w:val="Normal"/>
    <w:link w:val="FooterChar"/>
    <w:uiPriority w:val="99"/>
    <w:unhideWhenUsed/>
    <w:rsid w:val="00672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C96"/>
  </w:style>
  <w:style w:type="paragraph" w:styleId="BalloonText">
    <w:name w:val="Balloon Text"/>
    <w:basedOn w:val="Normal"/>
    <w:link w:val="BalloonTextChar"/>
    <w:uiPriority w:val="99"/>
    <w:semiHidden/>
    <w:unhideWhenUsed/>
    <w:rsid w:val="00672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C96"/>
    <w:rPr>
      <w:rFonts w:ascii="Tahoma" w:hAnsi="Tahoma" w:cs="Tahoma"/>
      <w:sz w:val="16"/>
      <w:szCs w:val="16"/>
    </w:rPr>
  </w:style>
  <w:style w:type="paragraph" w:styleId="NoSpacing">
    <w:name w:val="No Spacing"/>
    <w:uiPriority w:val="1"/>
    <w:qFormat/>
    <w:rsid w:val="008F37D1"/>
    <w:pPr>
      <w:spacing w:after="0" w:line="240" w:lineRule="auto"/>
    </w:pPr>
  </w:style>
  <w:style w:type="character" w:styleId="Hyperlink">
    <w:name w:val="Hyperlink"/>
    <w:basedOn w:val="DefaultParagraphFont"/>
    <w:uiPriority w:val="99"/>
    <w:unhideWhenUsed/>
    <w:rsid w:val="00920B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unter-terrorism-strategy-conte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mmon-inspection-framework-education-skillsand-early-years-from-september-201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publications/channel-guidance" TargetMode="External"/><Relationship Id="rId4" Type="http://schemas.openxmlformats.org/officeDocument/2006/relationships/webSettings" Target="webSettings.xml"/><Relationship Id="rId9" Type="http://schemas.openxmlformats.org/officeDocument/2006/relationships/hyperlink" Target="https://www.gov.uk/government/publications/prevent-duty-guidan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Dexion Comino Ltd</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Willis</dc:creator>
  <cp:lastModifiedBy>Rebekah Rumsby</cp:lastModifiedBy>
  <cp:revision>5</cp:revision>
  <cp:lastPrinted>2016-11-01T12:58:00Z</cp:lastPrinted>
  <dcterms:created xsi:type="dcterms:W3CDTF">2018-06-06T19:56:00Z</dcterms:created>
  <dcterms:modified xsi:type="dcterms:W3CDTF">2022-03-30T11:51:00Z</dcterms:modified>
</cp:coreProperties>
</file>